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5F18" w14:textId="77777777" w:rsidR="002A45C1" w:rsidRPr="003B2D9E" w:rsidRDefault="002A45C1" w:rsidP="002A45C1">
      <w:pPr>
        <w:ind w:left="-450"/>
        <w:rPr>
          <w:rFonts w:ascii="Tahoma" w:hAnsi="Tahoma" w:cs="Tahoma"/>
          <w:b/>
          <w:sz w:val="4"/>
          <w:szCs w:val="8"/>
        </w:rPr>
      </w:pP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2880"/>
        <w:gridCol w:w="4050"/>
      </w:tblGrid>
      <w:tr w:rsidR="00F069A3" w:rsidRPr="004B32E9" w14:paraId="63FBF1C7" w14:textId="77777777" w:rsidTr="004B32E9">
        <w:trPr>
          <w:trHeight w:val="602"/>
        </w:trPr>
        <w:tc>
          <w:tcPr>
            <w:tcW w:w="11160" w:type="dxa"/>
            <w:gridSpan w:val="3"/>
            <w:shd w:val="clear" w:color="auto" w:fill="auto"/>
          </w:tcPr>
          <w:p w14:paraId="5C50FD59" w14:textId="03A01CEB" w:rsidR="004B32E9" w:rsidRPr="00702339" w:rsidRDefault="004B32E9" w:rsidP="00F069A3">
            <w:pPr>
              <w:rPr>
                <w:rFonts w:ascii="Tahoma" w:hAnsi="Tahoma" w:cs="Tahoma"/>
                <w:bCs/>
                <w:sz w:val="22"/>
                <w:szCs w:val="22"/>
              </w:rPr>
            </w:pPr>
            <w:r w:rsidRPr="00702339">
              <w:rPr>
                <w:rFonts w:ascii="Tahoma" w:hAnsi="Tahoma" w:cs="Tahoma"/>
                <w:b/>
                <w:sz w:val="22"/>
                <w:szCs w:val="22"/>
              </w:rPr>
              <w:t>Acknowledgement</w:t>
            </w:r>
            <w:r w:rsidRPr="00702339">
              <w:rPr>
                <w:rFonts w:ascii="Tahoma" w:hAnsi="Tahoma" w:cs="Tahoma"/>
                <w:bCs/>
                <w:sz w:val="22"/>
                <w:szCs w:val="22"/>
              </w:rPr>
              <w:t xml:space="preserve">: </w:t>
            </w:r>
            <w:r w:rsidR="00F069A3" w:rsidRPr="00702339">
              <w:rPr>
                <w:rFonts w:ascii="Tahoma" w:hAnsi="Tahoma" w:cs="Tahoma"/>
                <w:bCs/>
                <w:sz w:val="22"/>
                <w:szCs w:val="22"/>
              </w:rPr>
              <w:t xml:space="preserve">I </w:t>
            </w:r>
            <w:r w:rsidRPr="00702339">
              <w:rPr>
                <w:rFonts w:ascii="Tahoma" w:hAnsi="Tahoma" w:cs="Tahoma"/>
                <w:bCs/>
                <w:sz w:val="22"/>
                <w:szCs w:val="22"/>
              </w:rPr>
              <w:t>agree</w:t>
            </w:r>
            <w:r w:rsidR="00F069A3" w:rsidRPr="00702339">
              <w:rPr>
                <w:rFonts w:ascii="Tahoma" w:hAnsi="Tahoma" w:cs="Tahoma"/>
                <w:bCs/>
                <w:sz w:val="22"/>
                <w:szCs w:val="22"/>
              </w:rPr>
              <w:t xml:space="preserve"> that as the consenting </w:t>
            </w:r>
            <w:r w:rsidR="00201978" w:rsidRPr="001F2542">
              <w:rPr>
                <w:rFonts w:ascii="Tahoma" w:hAnsi="Tahoma" w:cs="Tahoma"/>
                <w:bCs/>
                <w:sz w:val="22"/>
                <w:szCs w:val="22"/>
              </w:rPr>
              <w:t xml:space="preserve">Child/Youth or </w:t>
            </w:r>
            <w:r w:rsidR="00F069A3" w:rsidRPr="00662F6B">
              <w:rPr>
                <w:rFonts w:ascii="Tahoma" w:hAnsi="Tahoma" w:cs="Tahoma"/>
                <w:bCs/>
                <w:sz w:val="22"/>
                <w:szCs w:val="22"/>
              </w:rPr>
              <w:t>Parent/Caregiver/Guardian</w:t>
            </w:r>
            <w:r w:rsidR="00F069A3" w:rsidRPr="00702339">
              <w:rPr>
                <w:rFonts w:ascii="Tahoma" w:hAnsi="Tahoma" w:cs="Tahoma"/>
                <w:bCs/>
                <w:sz w:val="22"/>
                <w:szCs w:val="22"/>
              </w:rPr>
              <w:t xml:space="preserve">  </w:t>
            </w:r>
          </w:p>
          <w:p w14:paraId="2A14332C" w14:textId="77777777" w:rsidR="00F069A3" w:rsidRPr="004B32E9" w:rsidRDefault="004B32E9" w:rsidP="004B32E9">
            <w:pPr>
              <w:rPr>
                <w:rFonts w:ascii="Tahoma" w:hAnsi="Tahoma" w:cs="Tahoma"/>
                <w:b/>
                <w:sz w:val="20"/>
                <w:szCs w:val="20"/>
              </w:rPr>
            </w:pPr>
            <w:r w:rsidRPr="00702339">
              <w:rPr>
                <w:rFonts w:ascii="Tahoma" w:hAnsi="Tahoma" w:cs="Tahoma"/>
                <w:bCs/>
                <w:sz w:val="22"/>
                <w:szCs w:val="22"/>
              </w:rPr>
              <w:t xml:space="preserve">                                </w:t>
            </w:r>
            <w:r w:rsidR="00F069A3" w:rsidRPr="00702339">
              <w:rPr>
                <w:rFonts w:ascii="Tahoma" w:hAnsi="Tahoma" w:cs="Tahoma"/>
                <w:bCs/>
                <w:sz w:val="22"/>
                <w:szCs w:val="22"/>
              </w:rPr>
              <w:t>I have read and understand the information presented below</w:t>
            </w:r>
            <w:r w:rsidRPr="00702339">
              <w:rPr>
                <w:rFonts w:ascii="Tahoma" w:hAnsi="Tahoma" w:cs="Tahoma"/>
                <w:bCs/>
                <w:sz w:val="22"/>
                <w:szCs w:val="22"/>
              </w:rPr>
              <w:t>.</w:t>
            </w:r>
            <w:r w:rsidRPr="00702339">
              <w:rPr>
                <w:rFonts w:ascii="Tahoma" w:hAnsi="Tahoma" w:cs="Tahoma"/>
                <w:b/>
                <w:sz w:val="22"/>
                <w:szCs w:val="22"/>
              </w:rPr>
              <w:t xml:space="preserve"> </w:t>
            </w:r>
          </w:p>
        </w:tc>
      </w:tr>
      <w:tr w:rsidR="00F069A3" w:rsidRPr="004B32E9" w14:paraId="7EF84345" w14:textId="77777777" w:rsidTr="004B32E9">
        <w:trPr>
          <w:trHeight w:val="422"/>
        </w:trPr>
        <w:tc>
          <w:tcPr>
            <w:tcW w:w="4230" w:type="dxa"/>
            <w:shd w:val="clear" w:color="auto" w:fill="auto"/>
          </w:tcPr>
          <w:p w14:paraId="5377547B" w14:textId="77777777" w:rsidR="00F069A3" w:rsidRPr="004B32E9" w:rsidRDefault="00F069A3" w:rsidP="00F069A3">
            <w:pPr>
              <w:rPr>
                <w:rFonts w:ascii="Tahoma" w:hAnsi="Tahoma" w:cs="Tahoma"/>
                <w:bCs/>
                <w:sz w:val="20"/>
                <w:szCs w:val="20"/>
              </w:rPr>
            </w:pPr>
            <w:r w:rsidRPr="004B32E9">
              <w:rPr>
                <w:rFonts w:ascii="Tahoma" w:hAnsi="Tahoma" w:cs="Tahoma"/>
                <w:bCs/>
                <w:sz w:val="20"/>
                <w:szCs w:val="20"/>
              </w:rPr>
              <w:t>Print Name:</w:t>
            </w:r>
            <w:r w:rsidR="004B32E9" w:rsidRPr="004B32E9">
              <w:rPr>
                <w:rFonts w:ascii="Tahoma" w:hAnsi="Tahoma" w:cs="Tahoma"/>
                <w:bCs/>
                <w:sz w:val="20"/>
                <w:szCs w:val="20"/>
              </w:rPr>
              <w:t xml:space="preserve"> </w:t>
            </w:r>
            <w:r w:rsidRPr="004B32E9">
              <w:rPr>
                <w:rFonts w:ascii="Tahoma" w:hAnsi="Tahoma" w:cs="Tahoma"/>
                <w:bCs/>
                <w:sz w:val="20"/>
                <w:szCs w:val="20"/>
              </w:rPr>
              <w:fldChar w:fldCharType="begin">
                <w:ffData>
                  <w:name w:val="Text1"/>
                  <w:enabled/>
                  <w:calcOnExit w:val="0"/>
                  <w:textInput/>
                </w:ffData>
              </w:fldChar>
            </w:r>
            <w:bookmarkStart w:id="0" w:name="Text1"/>
            <w:r w:rsidRPr="004B32E9">
              <w:rPr>
                <w:rFonts w:ascii="Tahoma" w:hAnsi="Tahoma" w:cs="Tahoma"/>
                <w:bCs/>
                <w:sz w:val="20"/>
                <w:szCs w:val="20"/>
              </w:rPr>
              <w:instrText xml:space="preserve"> FORMTEXT </w:instrText>
            </w:r>
            <w:r w:rsidRPr="004B32E9">
              <w:rPr>
                <w:rFonts w:ascii="Tahoma" w:hAnsi="Tahoma" w:cs="Tahoma"/>
                <w:bCs/>
                <w:sz w:val="20"/>
                <w:szCs w:val="20"/>
              </w:rPr>
            </w:r>
            <w:r w:rsidRPr="004B32E9">
              <w:rPr>
                <w:rFonts w:ascii="Tahoma" w:hAnsi="Tahoma" w:cs="Tahoma"/>
                <w:bCs/>
                <w:sz w:val="20"/>
                <w:szCs w:val="20"/>
              </w:rPr>
              <w:fldChar w:fldCharType="separate"/>
            </w:r>
            <w:r w:rsidRPr="004B32E9">
              <w:rPr>
                <w:rFonts w:ascii="Tahoma" w:hAnsi="Tahoma" w:cs="Tahoma"/>
                <w:bCs/>
                <w:noProof/>
                <w:sz w:val="20"/>
                <w:szCs w:val="20"/>
              </w:rPr>
              <w:t> </w:t>
            </w:r>
            <w:r w:rsidRPr="004B32E9">
              <w:rPr>
                <w:rFonts w:ascii="Tahoma" w:hAnsi="Tahoma" w:cs="Tahoma"/>
                <w:bCs/>
                <w:noProof/>
                <w:sz w:val="20"/>
                <w:szCs w:val="20"/>
              </w:rPr>
              <w:t> </w:t>
            </w:r>
            <w:r w:rsidRPr="004B32E9">
              <w:rPr>
                <w:rFonts w:ascii="Tahoma" w:hAnsi="Tahoma" w:cs="Tahoma"/>
                <w:bCs/>
                <w:noProof/>
                <w:sz w:val="20"/>
                <w:szCs w:val="20"/>
              </w:rPr>
              <w:t> </w:t>
            </w:r>
            <w:r w:rsidRPr="004B32E9">
              <w:rPr>
                <w:rFonts w:ascii="Tahoma" w:hAnsi="Tahoma" w:cs="Tahoma"/>
                <w:bCs/>
                <w:noProof/>
                <w:sz w:val="20"/>
                <w:szCs w:val="20"/>
              </w:rPr>
              <w:t> </w:t>
            </w:r>
            <w:r w:rsidRPr="004B32E9">
              <w:rPr>
                <w:rFonts w:ascii="Tahoma" w:hAnsi="Tahoma" w:cs="Tahoma"/>
                <w:bCs/>
                <w:noProof/>
                <w:sz w:val="20"/>
                <w:szCs w:val="20"/>
              </w:rPr>
              <w:t> </w:t>
            </w:r>
            <w:r w:rsidRPr="004B32E9">
              <w:rPr>
                <w:rFonts w:ascii="Tahoma" w:hAnsi="Tahoma" w:cs="Tahoma"/>
                <w:bCs/>
                <w:sz w:val="20"/>
                <w:szCs w:val="20"/>
              </w:rPr>
              <w:fldChar w:fldCharType="end"/>
            </w:r>
            <w:bookmarkEnd w:id="0"/>
          </w:p>
        </w:tc>
        <w:tc>
          <w:tcPr>
            <w:tcW w:w="2880" w:type="dxa"/>
            <w:shd w:val="clear" w:color="auto" w:fill="auto"/>
          </w:tcPr>
          <w:p w14:paraId="23F0CFD2" w14:textId="7B46DC00" w:rsidR="00F069A3" w:rsidRPr="004B32E9" w:rsidRDefault="004B32E9" w:rsidP="004B32E9">
            <w:pPr>
              <w:rPr>
                <w:rFonts w:ascii="Tahoma" w:hAnsi="Tahoma" w:cs="Tahoma"/>
                <w:bCs/>
                <w:sz w:val="20"/>
                <w:szCs w:val="20"/>
              </w:rPr>
            </w:pPr>
            <w:r w:rsidRPr="004B32E9">
              <w:rPr>
                <w:rFonts w:ascii="Tahoma" w:hAnsi="Tahoma" w:cs="Tahoma"/>
                <w:bCs/>
                <w:sz w:val="20"/>
                <w:szCs w:val="20"/>
              </w:rPr>
              <w:t xml:space="preserve">Date: </w:t>
            </w:r>
            <w:r w:rsidR="00696F18" w:rsidRPr="004B32E9">
              <w:rPr>
                <w:rFonts w:ascii="Tahoma" w:hAnsi="Tahoma" w:cs="Tahoma"/>
                <w:bCs/>
                <w:sz w:val="20"/>
                <w:szCs w:val="20"/>
              </w:rPr>
              <w:fldChar w:fldCharType="begin">
                <w:ffData>
                  <w:name w:val="Text1"/>
                  <w:enabled/>
                  <w:calcOnExit w:val="0"/>
                  <w:textInput/>
                </w:ffData>
              </w:fldChar>
            </w:r>
            <w:r w:rsidR="00696F18" w:rsidRPr="004B32E9">
              <w:rPr>
                <w:rFonts w:ascii="Tahoma" w:hAnsi="Tahoma" w:cs="Tahoma"/>
                <w:bCs/>
                <w:sz w:val="20"/>
                <w:szCs w:val="20"/>
              </w:rPr>
              <w:instrText xml:space="preserve"> FORMTEXT </w:instrText>
            </w:r>
            <w:r w:rsidR="00696F18" w:rsidRPr="004B32E9">
              <w:rPr>
                <w:rFonts w:ascii="Tahoma" w:hAnsi="Tahoma" w:cs="Tahoma"/>
                <w:bCs/>
                <w:sz w:val="20"/>
                <w:szCs w:val="20"/>
              </w:rPr>
            </w:r>
            <w:r w:rsidR="00696F18" w:rsidRPr="004B32E9">
              <w:rPr>
                <w:rFonts w:ascii="Tahoma" w:hAnsi="Tahoma" w:cs="Tahoma"/>
                <w:bCs/>
                <w:sz w:val="20"/>
                <w:szCs w:val="20"/>
              </w:rPr>
              <w:fldChar w:fldCharType="separate"/>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sz w:val="20"/>
                <w:szCs w:val="20"/>
              </w:rPr>
              <w:fldChar w:fldCharType="end"/>
            </w:r>
          </w:p>
        </w:tc>
        <w:tc>
          <w:tcPr>
            <w:tcW w:w="4050" w:type="dxa"/>
            <w:shd w:val="clear" w:color="auto" w:fill="auto"/>
          </w:tcPr>
          <w:p w14:paraId="68617CA9" w14:textId="191378B7" w:rsidR="00F069A3" w:rsidRPr="004B32E9" w:rsidRDefault="004B32E9" w:rsidP="00F069A3">
            <w:pPr>
              <w:rPr>
                <w:rFonts w:ascii="Tahoma" w:hAnsi="Tahoma" w:cs="Tahoma"/>
                <w:bCs/>
                <w:sz w:val="20"/>
                <w:szCs w:val="20"/>
              </w:rPr>
            </w:pPr>
            <w:r w:rsidRPr="004B32E9">
              <w:rPr>
                <w:rFonts w:ascii="Tahoma" w:hAnsi="Tahoma" w:cs="Tahoma"/>
                <w:bCs/>
                <w:sz w:val="20"/>
                <w:szCs w:val="20"/>
              </w:rPr>
              <w:t>Signature:</w:t>
            </w:r>
            <w:r w:rsidR="00696F18" w:rsidRPr="004B32E9">
              <w:rPr>
                <w:rFonts w:ascii="Tahoma" w:hAnsi="Tahoma" w:cs="Tahoma"/>
                <w:bCs/>
                <w:sz w:val="20"/>
                <w:szCs w:val="20"/>
              </w:rPr>
              <w:t xml:space="preserve"> </w:t>
            </w:r>
            <w:r w:rsidR="00696F18" w:rsidRPr="004B32E9">
              <w:rPr>
                <w:rFonts w:ascii="Tahoma" w:hAnsi="Tahoma" w:cs="Tahoma"/>
                <w:bCs/>
                <w:sz w:val="20"/>
                <w:szCs w:val="20"/>
              </w:rPr>
              <w:fldChar w:fldCharType="begin">
                <w:ffData>
                  <w:name w:val="Text1"/>
                  <w:enabled/>
                  <w:calcOnExit w:val="0"/>
                  <w:textInput/>
                </w:ffData>
              </w:fldChar>
            </w:r>
            <w:r w:rsidR="00696F18" w:rsidRPr="004B32E9">
              <w:rPr>
                <w:rFonts w:ascii="Tahoma" w:hAnsi="Tahoma" w:cs="Tahoma"/>
                <w:bCs/>
                <w:sz w:val="20"/>
                <w:szCs w:val="20"/>
              </w:rPr>
              <w:instrText xml:space="preserve"> FORMTEXT </w:instrText>
            </w:r>
            <w:r w:rsidR="00696F18" w:rsidRPr="004B32E9">
              <w:rPr>
                <w:rFonts w:ascii="Tahoma" w:hAnsi="Tahoma" w:cs="Tahoma"/>
                <w:bCs/>
                <w:sz w:val="20"/>
                <w:szCs w:val="20"/>
              </w:rPr>
            </w:r>
            <w:r w:rsidR="00696F18" w:rsidRPr="004B32E9">
              <w:rPr>
                <w:rFonts w:ascii="Tahoma" w:hAnsi="Tahoma" w:cs="Tahoma"/>
                <w:bCs/>
                <w:sz w:val="20"/>
                <w:szCs w:val="20"/>
              </w:rPr>
              <w:fldChar w:fldCharType="separate"/>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noProof/>
                <w:sz w:val="20"/>
                <w:szCs w:val="20"/>
              </w:rPr>
              <w:t> </w:t>
            </w:r>
            <w:r w:rsidR="00696F18" w:rsidRPr="004B32E9">
              <w:rPr>
                <w:rFonts w:ascii="Tahoma" w:hAnsi="Tahoma" w:cs="Tahoma"/>
                <w:bCs/>
                <w:sz w:val="20"/>
                <w:szCs w:val="20"/>
              </w:rPr>
              <w:fldChar w:fldCharType="end"/>
            </w:r>
          </w:p>
        </w:tc>
      </w:tr>
    </w:tbl>
    <w:p w14:paraId="1539B324" w14:textId="77777777" w:rsidR="0043530C" w:rsidRPr="003B2D9E" w:rsidRDefault="0043530C" w:rsidP="002A45C1">
      <w:pPr>
        <w:ind w:left="-450"/>
        <w:rPr>
          <w:rFonts w:ascii="Tahoma" w:hAnsi="Tahoma" w:cs="Tahoma"/>
          <w:b/>
          <w:sz w:val="10"/>
          <w:szCs w:val="14"/>
        </w:rPr>
      </w:pPr>
    </w:p>
    <w:p w14:paraId="619A3655" w14:textId="77777777" w:rsidR="002A45C1" w:rsidRPr="00782C01" w:rsidRDefault="002A45C1" w:rsidP="002A45C1">
      <w:pPr>
        <w:tabs>
          <w:tab w:val="left" w:pos="975"/>
          <w:tab w:val="left" w:pos="1065"/>
        </w:tabs>
        <w:spacing w:line="360" w:lineRule="auto"/>
        <w:jc w:val="center"/>
        <w:rPr>
          <w:rFonts w:ascii="Tahoma" w:hAnsi="Tahoma" w:cs="Tahoma"/>
        </w:rPr>
      </w:pPr>
      <w:r w:rsidRPr="00782C01">
        <w:rPr>
          <w:rFonts w:ascii="Tahoma" w:hAnsi="Tahoma" w:cs="Tahoma"/>
          <w:b/>
        </w:rPr>
        <w:t>The Talk-In Clinic Client Information Sheet</w:t>
      </w:r>
    </w:p>
    <w:p w14:paraId="742334F1" w14:textId="77777777" w:rsidR="002A45C1" w:rsidRPr="00782C01" w:rsidRDefault="002A45C1" w:rsidP="00D604F5">
      <w:pPr>
        <w:ind w:left="-630" w:right="-108"/>
        <w:jc w:val="both"/>
        <w:rPr>
          <w:rFonts w:ascii="Tahoma" w:hAnsi="Tahoma" w:cs="Tahoma"/>
          <w:b/>
          <w:sz w:val="6"/>
          <w:szCs w:val="6"/>
        </w:rPr>
      </w:pPr>
    </w:p>
    <w:p w14:paraId="399CD3AC" w14:textId="74B46391" w:rsidR="00157177" w:rsidRPr="00782C01" w:rsidRDefault="00157177" w:rsidP="00D604F5">
      <w:pPr>
        <w:ind w:left="-630" w:right="-108"/>
        <w:jc w:val="both"/>
        <w:rPr>
          <w:rFonts w:ascii="Tahoma" w:hAnsi="Tahoma" w:cs="Tahoma"/>
          <w:sz w:val="18"/>
          <w:szCs w:val="18"/>
        </w:rPr>
      </w:pPr>
      <w:r w:rsidRPr="00782C01">
        <w:rPr>
          <w:rFonts w:ascii="Tahoma" w:hAnsi="Tahoma" w:cs="Tahoma"/>
          <w:b/>
          <w:sz w:val="18"/>
          <w:szCs w:val="18"/>
        </w:rPr>
        <w:t xml:space="preserve">Welcome </w:t>
      </w:r>
      <w:r w:rsidR="00782C01">
        <w:rPr>
          <w:rFonts w:ascii="Tahoma" w:hAnsi="Tahoma" w:cs="Tahoma"/>
          <w:b/>
          <w:sz w:val="18"/>
          <w:szCs w:val="18"/>
        </w:rPr>
        <w:t>t</w:t>
      </w:r>
      <w:r w:rsidRPr="00782C01">
        <w:rPr>
          <w:rFonts w:ascii="Tahoma" w:hAnsi="Tahoma" w:cs="Tahoma"/>
          <w:b/>
          <w:sz w:val="18"/>
          <w:szCs w:val="18"/>
        </w:rPr>
        <w:t xml:space="preserve">o </w:t>
      </w:r>
      <w:r w:rsidR="00782C01">
        <w:rPr>
          <w:rFonts w:ascii="Tahoma" w:hAnsi="Tahoma" w:cs="Tahoma"/>
          <w:b/>
          <w:sz w:val="18"/>
          <w:szCs w:val="18"/>
        </w:rPr>
        <w:t>o</w:t>
      </w:r>
      <w:r w:rsidRPr="00782C01">
        <w:rPr>
          <w:rFonts w:ascii="Tahoma" w:hAnsi="Tahoma" w:cs="Tahoma"/>
          <w:b/>
          <w:sz w:val="18"/>
          <w:szCs w:val="18"/>
        </w:rPr>
        <w:t>ur Talk-In Clinic:</w:t>
      </w:r>
      <w:r w:rsidR="002A45C1" w:rsidRPr="00782C01">
        <w:rPr>
          <w:rFonts w:ascii="Tahoma" w:hAnsi="Tahoma" w:cs="Tahoma"/>
          <w:b/>
          <w:sz w:val="18"/>
          <w:szCs w:val="18"/>
        </w:rPr>
        <w:t xml:space="preserve"> </w:t>
      </w:r>
      <w:r w:rsidR="00782C01">
        <w:rPr>
          <w:rFonts w:ascii="Tahoma" w:hAnsi="Tahoma" w:cs="Tahoma"/>
          <w:sz w:val="18"/>
          <w:szCs w:val="18"/>
        </w:rPr>
        <w:t>This service</w:t>
      </w:r>
      <w:r w:rsidR="00833C67" w:rsidRPr="00782C01">
        <w:rPr>
          <w:rFonts w:ascii="Tahoma" w:hAnsi="Tahoma" w:cs="Tahoma"/>
          <w:sz w:val="18"/>
          <w:szCs w:val="18"/>
        </w:rPr>
        <w:t xml:space="preserve"> provide</w:t>
      </w:r>
      <w:r w:rsidR="00782C01">
        <w:rPr>
          <w:rFonts w:ascii="Tahoma" w:hAnsi="Tahoma" w:cs="Tahoma"/>
          <w:sz w:val="18"/>
          <w:szCs w:val="18"/>
        </w:rPr>
        <w:t>s</w:t>
      </w:r>
      <w:r w:rsidR="00833C67" w:rsidRPr="00782C01">
        <w:rPr>
          <w:rFonts w:ascii="Tahoma" w:hAnsi="Tahoma" w:cs="Tahoma"/>
          <w:sz w:val="18"/>
          <w:szCs w:val="18"/>
        </w:rPr>
        <w:t xml:space="preserve"> quick acc</w:t>
      </w:r>
      <w:r w:rsidRPr="00782C01">
        <w:rPr>
          <w:rFonts w:ascii="Tahoma" w:hAnsi="Tahoma" w:cs="Tahoma"/>
          <w:sz w:val="18"/>
          <w:szCs w:val="18"/>
        </w:rPr>
        <w:t>ess to</w:t>
      </w:r>
      <w:r w:rsidR="002D1AE4" w:rsidRPr="00782C01">
        <w:rPr>
          <w:rFonts w:ascii="Tahoma" w:hAnsi="Tahoma" w:cs="Tahoma"/>
          <w:sz w:val="18"/>
          <w:szCs w:val="18"/>
        </w:rPr>
        <w:t xml:space="preserve"> single-session</w:t>
      </w:r>
      <w:r w:rsidRPr="00782C01">
        <w:rPr>
          <w:rFonts w:ascii="Tahoma" w:hAnsi="Tahoma" w:cs="Tahoma"/>
          <w:sz w:val="18"/>
          <w:szCs w:val="18"/>
        </w:rPr>
        <w:t xml:space="preserve"> counseling for families with children</w:t>
      </w:r>
      <w:r w:rsidR="00E94044" w:rsidRPr="00782C01">
        <w:rPr>
          <w:rFonts w:ascii="Tahoma" w:hAnsi="Tahoma" w:cs="Tahoma"/>
          <w:sz w:val="18"/>
          <w:szCs w:val="18"/>
        </w:rPr>
        <w:t xml:space="preserve"> from birth to 18 </w:t>
      </w:r>
      <w:r w:rsidRPr="00782C01">
        <w:rPr>
          <w:rFonts w:ascii="Tahoma" w:hAnsi="Tahoma" w:cs="Tahoma"/>
          <w:sz w:val="18"/>
          <w:szCs w:val="18"/>
        </w:rPr>
        <w:t xml:space="preserve">years of age. </w:t>
      </w:r>
      <w:r w:rsidR="00782C01">
        <w:rPr>
          <w:rFonts w:ascii="Tahoma" w:hAnsi="Tahoma" w:cs="Tahoma"/>
          <w:sz w:val="18"/>
          <w:szCs w:val="18"/>
        </w:rPr>
        <w:t xml:space="preserve">The </w:t>
      </w:r>
      <w:r w:rsidR="004B32E9" w:rsidRPr="00782C01">
        <w:rPr>
          <w:rFonts w:ascii="Tahoma" w:hAnsi="Tahoma" w:cs="Tahoma"/>
          <w:sz w:val="18"/>
          <w:szCs w:val="18"/>
        </w:rPr>
        <w:t>Talk-In</w:t>
      </w:r>
      <w:r w:rsidR="00782C01">
        <w:rPr>
          <w:rFonts w:ascii="Tahoma" w:hAnsi="Tahoma" w:cs="Tahoma"/>
          <w:sz w:val="18"/>
          <w:szCs w:val="18"/>
        </w:rPr>
        <w:t xml:space="preserve"> Clinic</w:t>
      </w:r>
      <w:r w:rsidR="004B32E9" w:rsidRPr="00782C01">
        <w:rPr>
          <w:rFonts w:ascii="Tahoma" w:hAnsi="Tahoma" w:cs="Tahoma"/>
          <w:sz w:val="18"/>
          <w:szCs w:val="18"/>
        </w:rPr>
        <w:t xml:space="preserve"> </w:t>
      </w:r>
      <w:r w:rsidR="00AD17EB">
        <w:rPr>
          <w:rFonts w:ascii="Tahoma" w:hAnsi="Tahoma" w:cs="Tahoma"/>
          <w:sz w:val="18"/>
          <w:szCs w:val="18"/>
        </w:rPr>
        <w:t>is a</w:t>
      </w:r>
      <w:r w:rsidRPr="00782C01">
        <w:rPr>
          <w:rFonts w:ascii="Tahoma" w:hAnsi="Tahoma" w:cs="Tahoma"/>
          <w:sz w:val="18"/>
          <w:szCs w:val="18"/>
        </w:rPr>
        <w:t xml:space="preserve"> “gateway” to other services </w:t>
      </w:r>
      <w:r w:rsidR="00782C01">
        <w:rPr>
          <w:rFonts w:ascii="Tahoma" w:hAnsi="Tahoma" w:cs="Tahoma"/>
          <w:sz w:val="18"/>
          <w:szCs w:val="18"/>
        </w:rPr>
        <w:t>within</w:t>
      </w:r>
      <w:r w:rsidRPr="00782C01">
        <w:rPr>
          <w:rFonts w:ascii="Tahoma" w:hAnsi="Tahoma" w:cs="Tahoma"/>
          <w:sz w:val="18"/>
          <w:szCs w:val="18"/>
        </w:rPr>
        <w:t xml:space="preserve"> </w:t>
      </w:r>
      <w:r w:rsidR="00C429CD" w:rsidRPr="00782C01">
        <w:rPr>
          <w:rFonts w:ascii="Tahoma" w:hAnsi="Tahoma" w:cs="Tahoma"/>
          <w:b/>
          <w:bCs/>
          <w:sz w:val="18"/>
          <w:szCs w:val="18"/>
        </w:rPr>
        <w:t xml:space="preserve">Child </w:t>
      </w:r>
      <w:r w:rsidR="004B32E9" w:rsidRPr="00782C01">
        <w:rPr>
          <w:rFonts w:ascii="Tahoma" w:hAnsi="Tahoma" w:cs="Tahoma"/>
          <w:b/>
          <w:bCs/>
          <w:sz w:val="18"/>
          <w:szCs w:val="18"/>
        </w:rPr>
        <w:t>and</w:t>
      </w:r>
      <w:r w:rsidR="00C429CD" w:rsidRPr="00782C01">
        <w:rPr>
          <w:rFonts w:ascii="Tahoma" w:hAnsi="Tahoma" w:cs="Tahoma"/>
          <w:b/>
          <w:bCs/>
          <w:sz w:val="18"/>
          <w:szCs w:val="18"/>
        </w:rPr>
        <w:t xml:space="preserve"> Youth Mental Health</w:t>
      </w:r>
      <w:r w:rsidR="00E85754" w:rsidRPr="00782C01">
        <w:rPr>
          <w:rFonts w:ascii="Tahoma" w:hAnsi="Tahoma" w:cs="Tahoma"/>
          <w:b/>
          <w:bCs/>
          <w:sz w:val="18"/>
          <w:szCs w:val="18"/>
        </w:rPr>
        <w:t xml:space="preserve"> (CYMH)</w:t>
      </w:r>
      <w:r w:rsidRPr="00782C01">
        <w:rPr>
          <w:rFonts w:ascii="Tahoma" w:hAnsi="Tahoma" w:cs="Tahoma"/>
          <w:b/>
          <w:bCs/>
          <w:sz w:val="18"/>
          <w:szCs w:val="18"/>
        </w:rPr>
        <w:t>.</w:t>
      </w:r>
      <w:r w:rsidR="003B2D9E" w:rsidRPr="00782C01">
        <w:rPr>
          <w:rFonts w:ascii="Tahoma" w:hAnsi="Tahoma" w:cs="Tahoma"/>
          <w:b/>
          <w:bCs/>
          <w:sz w:val="18"/>
          <w:szCs w:val="18"/>
        </w:rPr>
        <w:t xml:space="preserve"> </w:t>
      </w:r>
      <w:r w:rsidR="00782C01">
        <w:rPr>
          <w:rFonts w:ascii="Tahoma" w:hAnsi="Tahoma" w:cs="Tahoma"/>
          <w:sz w:val="18"/>
          <w:szCs w:val="18"/>
        </w:rPr>
        <w:t>On arrival</w:t>
      </w:r>
      <w:r w:rsidR="002050E4" w:rsidRPr="00782C01">
        <w:rPr>
          <w:rFonts w:ascii="Tahoma" w:hAnsi="Tahoma" w:cs="Tahoma"/>
          <w:sz w:val="18"/>
          <w:szCs w:val="18"/>
        </w:rPr>
        <w:t xml:space="preserve">, </w:t>
      </w:r>
      <w:r w:rsidR="00EC316D">
        <w:rPr>
          <w:rFonts w:ascii="Tahoma" w:hAnsi="Tahoma" w:cs="Tahoma"/>
          <w:sz w:val="18"/>
          <w:szCs w:val="18"/>
        </w:rPr>
        <w:t>the</w:t>
      </w:r>
      <w:r w:rsidR="00E94044" w:rsidRPr="00782C01">
        <w:rPr>
          <w:rFonts w:ascii="Tahoma" w:hAnsi="Tahoma" w:cs="Tahoma"/>
          <w:sz w:val="18"/>
          <w:szCs w:val="18"/>
        </w:rPr>
        <w:t xml:space="preserve"> R</w:t>
      </w:r>
      <w:r w:rsidRPr="00782C01">
        <w:rPr>
          <w:rFonts w:ascii="Tahoma" w:hAnsi="Tahoma" w:cs="Tahoma"/>
          <w:sz w:val="18"/>
          <w:szCs w:val="18"/>
        </w:rPr>
        <w:t>eceptionist can give you an estimate of the waiting time</w:t>
      </w:r>
      <w:r w:rsidR="00E85754" w:rsidRPr="00782C01">
        <w:rPr>
          <w:rFonts w:ascii="Tahoma" w:hAnsi="Tahoma" w:cs="Tahoma"/>
          <w:sz w:val="18"/>
          <w:szCs w:val="18"/>
        </w:rPr>
        <w:t xml:space="preserve"> and will ask you to complete some questionnaire(s) prior to your </w:t>
      </w:r>
      <w:r w:rsidR="009A3926">
        <w:rPr>
          <w:rFonts w:ascii="Tahoma" w:hAnsi="Tahoma" w:cs="Tahoma"/>
          <w:sz w:val="18"/>
          <w:szCs w:val="18"/>
        </w:rPr>
        <w:t>approximately</w:t>
      </w:r>
      <w:r w:rsidR="00782C01">
        <w:rPr>
          <w:rFonts w:ascii="Tahoma" w:hAnsi="Tahoma" w:cs="Tahoma"/>
          <w:sz w:val="18"/>
          <w:szCs w:val="18"/>
        </w:rPr>
        <w:t xml:space="preserve"> </w:t>
      </w:r>
      <w:r w:rsidR="005431C6" w:rsidRPr="00782C01">
        <w:rPr>
          <w:rFonts w:ascii="Tahoma" w:hAnsi="Tahoma" w:cs="Tahoma"/>
          <w:sz w:val="18"/>
          <w:szCs w:val="18"/>
        </w:rPr>
        <w:t>one</w:t>
      </w:r>
      <w:r w:rsidR="00E85754" w:rsidRPr="00782C01">
        <w:rPr>
          <w:rFonts w:ascii="Tahoma" w:hAnsi="Tahoma" w:cs="Tahoma"/>
          <w:sz w:val="18"/>
          <w:szCs w:val="18"/>
        </w:rPr>
        <w:t>-</w:t>
      </w:r>
      <w:r w:rsidR="005431C6" w:rsidRPr="00782C01">
        <w:rPr>
          <w:rFonts w:ascii="Tahoma" w:hAnsi="Tahoma" w:cs="Tahoma"/>
          <w:sz w:val="18"/>
          <w:szCs w:val="18"/>
        </w:rPr>
        <w:t xml:space="preserve">hour </w:t>
      </w:r>
      <w:r w:rsidR="00E85754" w:rsidRPr="00782C01">
        <w:rPr>
          <w:rFonts w:ascii="Tahoma" w:hAnsi="Tahoma" w:cs="Tahoma"/>
          <w:sz w:val="18"/>
          <w:szCs w:val="18"/>
        </w:rPr>
        <w:t>counseling session</w:t>
      </w:r>
      <w:r w:rsidR="002D1AE4" w:rsidRPr="00782C01">
        <w:rPr>
          <w:rFonts w:ascii="Tahoma" w:hAnsi="Tahoma" w:cs="Tahoma"/>
          <w:sz w:val="18"/>
          <w:szCs w:val="18"/>
        </w:rPr>
        <w:t>.</w:t>
      </w:r>
      <w:r w:rsidR="005431C6" w:rsidRPr="00782C01">
        <w:rPr>
          <w:rFonts w:ascii="Tahoma" w:hAnsi="Tahoma" w:cs="Tahoma"/>
          <w:sz w:val="18"/>
          <w:szCs w:val="18"/>
        </w:rPr>
        <w:t xml:space="preserve"> </w:t>
      </w:r>
      <w:r w:rsidRPr="00782C01">
        <w:rPr>
          <w:rFonts w:ascii="Tahoma" w:hAnsi="Tahoma" w:cs="Tahoma"/>
          <w:sz w:val="18"/>
          <w:szCs w:val="18"/>
        </w:rPr>
        <w:t xml:space="preserve">The </w:t>
      </w:r>
      <w:r w:rsidR="00782C01">
        <w:rPr>
          <w:rFonts w:ascii="Tahoma" w:hAnsi="Tahoma" w:cs="Tahoma"/>
          <w:sz w:val="18"/>
          <w:szCs w:val="18"/>
        </w:rPr>
        <w:t xml:space="preserve">focus of the </w:t>
      </w:r>
      <w:r w:rsidRPr="00782C01">
        <w:rPr>
          <w:rFonts w:ascii="Tahoma" w:hAnsi="Tahoma" w:cs="Tahoma"/>
          <w:sz w:val="18"/>
          <w:szCs w:val="18"/>
        </w:rPr>
        <w:t xml:space="preserve">session is based on what you want from the meeting. </w:t>
      </w:r>
      <w:r w:rsidR="00782C01">
        <w:rPr>
          <w:rFonts w:ascii="Tahoma" w:hAnsi="Tahoma" w:cs="Tahoma"/>
          <w:sz w:val="18"/>
          <w:szCs w:val="18"/>
        </w:rPr>
        <w:t>While</w:t>
      </w:r>
      <w:r w:rsidRPr="00782C01">
        <w:rPr>
          <w:rFonts w:ascii="Tahoma" w:hAnsi="Tahoma" w:cs="Tahoma"/>
          <w:sz w:val="18"/>
          <w:szCs w:val="18"/>
        </w:rPr>
        <w:t xml:space="preserve"> many people find one session is enough, you may return to the Talk-In Clinic at any time</w:t>
      </w:r>
      <w:r w:rsidR="004F2140">
        <w:rPr>
          <w:rFonts w:ascii="Tahoma" w:hAnsi="Tahoma" w:cs="Tahoma"/>
          <w:sz w:val="18"/>
          <w:szCs w:val="18"/>
        </w:rPr>
        <w:t>,</w:t>
      </w:r>
      <w:r w:rsidRPr="00782C01">
        <w:rPr>
          <w:rFonts w:ascii="Tahoma" w:hAnsi="Tahoma" w:cs="Tahoma"/>
          <w:sz w:val="18"/>
          <w:szCs w:val="18"/>
        </w:rPr>
        <w:t xml:space="preserve"> even </w:t>
      </w:r>
      <w:r w:rsidR="004F2140">
        <w:rPr>
          <w:rFonts w:ascii="Tahoma" w:hAnsi="Tahoma" w:cs="Tahoma"/>
          <w:sz w:val="18"/>
          <w:szCs w:val="18"/>
        </w:rPr>
        <w:t>if</w:t>
      </w:r>
      <w:r w:rsidRPr="00782C01">
        <w:rPr>
          <w:rFonts w:ascii="Tahoma" w:hAnsi="Tahoma" w:cs="Tahoma"/>
          <w:sz w:val="18"/>
          <w:szCs w:val="18"/>
        </w:rPr>
        <w:t xml:space="preserve"> you are on a wait list for</w:t>
      </w:r>
      <w:r w:rsidR="00E85754" w:rsidRPr="00782C01">
        <w:rPr>
          <w:rFonts w:ascii="Tahoma" w:hAnsi="Tahoma" w:cs="Tahoma"/>
          <w:sz w:val="18"/>
          <w:szCs w:val="18"/>
        </w:rPr>
        <w:t xml:space="preserve"> other</w:t>
      </w:r>
      <w:r w:rsidRPr="00782C01">
        <w:rPr>
          <w:rFonts w:ascii="Tahoma" w:hAnsi="Tahoma" w:cs="Tahoma"/>
          <w:sz w:val="18"/>
          <w:szCs w:val="18"/>
        </w:rPr>
        <w:t xml:space="preserve"> services.</w:t>
      </w:r>
    </w:p>
    <w:p w14:paraId="1DF3D599" w14:textId="77777777" w:rsidR="003B2D9E" w:rsidRPr="00782C01" w:rsidRDefault="003B2D9E" w:rsidP="003B2D9E">
      <w:pPr>
        <w:ind w:left="-630" w:right="-108"/>
        <w:jc w:val="both"/>
        <w:rPr>
          <w:rFonts w:ascii="Tahoma" w:hAnsi="Tahoma" w:cs="Tahoma"/>
          <w:b/>
          <w:sz w:val="14"/>
          <w:szCs w:val="14"/>
        </w:rPr>
      </w:pPr>
    </w:p>
    <w:p w14:paraId="1ED7FFD1" w14:textId="77777777" w:rsidR="00782C01" w:rsidRPr="00782C01" w:rsidRDefault="00782C01" w:rsidP="00782C01">
      <w:pPr>
        <w:ind w:left="-630" w:right="-108"/>
        <w:jc w:val="both"/>
        <w:rPr>
          <w:rFonts w:ascii="Tahoma" w:hAnsi="Tahoma" w:cs="Tahoma"/>
          <w:sz w:val="18"/>
          <w:szCs w:val="18"/>
        </w:rPr>
      </w:pPr>
      <w:r w:rsidRPr="00782C01">
        <w:rPr>
          <w:rFonts w:ascii="Tahoma" w:hAnsi="Tahoma" w:cs="Tahoma"/>
          <w:b/>
          <w:sz w:val="18"/>
          <w:szCs w:val="18"/>
        </w:rPr>
        <w:t xml:space="preserve">Rights and Responsibilities: </w:t>
      </w:r>
      <w:r w:rsidRPr="00782C01">
        <w:rPr>
          <w:rFonts w:ascii="Tahoma" w:hAnsi="Tahoma" w:cs="Tahoma"/>
          <w:sz w:val="18"/>
          <w:szCs w:val="18"/>
        </w:rPr>
        <w:t xml:space="preserve">We believe that as a client, you have certain rights and responsibilities. These include the right to confidentiality; to be treated with respect, honesty, and integrity; to receive competent and effective services; to withdraw from services at any time; to inform your counselor of any complaints about services, to review your file with your counselor; and to request the correction of any factual errors in the file. </w:t>
      </w:r>
    </w:p>
    <w:p w14:paraId="7416B90D" w14:textId="77777777" w:rsidR="00782C01" w:rsidRPr="00782C01" w:rsidRDefault="00782C01" w:rsidP="00782C01">
      <w:pPr>
        <w:ind w:left="-630" w:right="-108"/>
        <w:jc w:val="both"/>
        <w:rPr>
          <w:rFonts w:ascii="Tahoma" w:hAnsi="Tahoma" w:cs="Tahoma"/>
          <w:b/>
          <w:bCs/>
          <w:sz w:val="14"/>
          <w:szCs w:val="14"/>
        </w:rPr>
      </w:pPr>
    </w:p>
    <w:p w14:paraId="23EF9C1A" w14:textId="67B41D71" w:rsidR="00782C01" w:rsidRPr="00782C01" w:rsidRDefault="00782C01" w:rsidP="00782C01">
      <w:pPr>
        <w:ind w:left="-630" w:right="-108"/>
        <w:jc w:val="both"/>
        <w:rPr>
          <w:rFonts w:ascii="Tahoma" w:hAnsi="Tahoma" w:cs="Tahoma"/>
          <w:sz w:val="18"/>
          <w:szCs w:val="18"/>
        </w:rPr>
      </w:pPr>
      <w:r w:rsidRPr="00782C01">
        <w:rPr>
          <w:rFonts w:ascii="Tahoma" w:hAnsi="Tahoma" w:cs="Tahoma"/>
          <w:b/>
          <w:bCs/>
          <w:sz w:val="18"/>
          <w:szCs w:val="18"/>
        </w:rPr>
        <w:t>Privacy</w:t>
      </w:r>
      <w:r w:rsidR="00EC316D">
        <w:rPr>
          <w:rFonts w:ascii="Tahoma" w:hAnsi="Tahoma" w:cs="Tahoma"/>
          <w:b/>
          <w:bCs/>
          <w:sz w:val="18"/>
          <w:szCs w:val="18"/>
        </w:rPr>
        <w:t xml:space="preserve">: </w:t>
      </w:r>
      <w:r w:rsidRPr="00782C01">
        <w:rPr>
          <w:rFonts w:ascii="Tahoma" w:hAnsi="Tahoma" w:cs="Tahoma"/>
          <w:sz w:val="18"/>
          <w:szCs w:val="18"/>
        </w:rPr>
        <w:t xml:space="preserve">DCAFS Child and Youth Mental Health Service is governed by the </w:t>
      </w:r>
      <w:r w:rsidRPr="00AD17EB">
        <w:rPr>
          <w:rFonts w:ascii="Tahoma" w:hAnsi="Tahoma" w:cs="Tahoma"/>
          <w:i/>
          <w:iCs/>
          <w:sz w:val="18"/>
          <w:szCs w:val="18"/>
        </w:rPr>
        <w:t>Personal Health Information Privacy Act</w:t>
      </w:r>
      <w:r w:rsidRPr="00782C01">
        <w:rPr>
          <w:rFonts w:ascii="Tahoma" w:hAnsi="Tahoma" w:cs="Tahoma"/>
          <w:sz w:val="18"/>
          <w:szCs w:val="18"/>
        </w:rPr>
        <w:t xml:space="preserve"> (PHIPA</w:t>
      </w:r>
      <w:r w:rsidR="002E43CF">
        <w:rPr>
          <w:rFonts w:ascii="Tahoma" w:hAnsi="Tahoma" w:cs="Tahoma"/>
          <w:sz w:val="18"/>
          <w:szCs w:val="18"/>
        </w:rPr>
        <w:t xml:space="preserve">). </w:t>
      </w:r>
      <w:r w:rsidRPr="00782C01">
        <w:rPr>
          <w:rFonts w:ascii="Tahoma" w:hAnsi="Tahoma" w:cs="Tahoma"/>
          <w:sz w:val="18"/>
          <w:szCs w:val="18"/>
        </w:rPr>
        <w:t xml:space="preserve">We are accountable to the </w:t>
      </w:r>
      <w:r w:rsidRPr="00AD17EB">
        <w:rPr>
          <w:rFonts w:ascii="Tahoma" w:hAnsi="Tahoma" w:cs="Tahoma"/>
          <w:i/>
          <w:iCs/>
          <w:sz w:val="18"/>
          <w:szCs w:val="18"/>
        </w:rPr>
        <w:t>Office of the Information and Privacy Commission of Ontario</w:t>
      </w:r>
      <w:r w:rsidR="00E57869" w:rsidRPr="00E57869">
        <w:rPr>
          <w:rFonts w:ascii="Tahoma" w:hAnsi="Tahoma" w:cs="Tahoma"/>
          <w:sz w:val="18"/>
          <w:szCs w:val="18"/>
        </w:rPr>
        <w:t xml:space="preserve"> </w:t>
      </w:r>
      <w:r w:rsidR="00E57869" w:rsidRPr="00782C01">
        <w:rPr>
          <w:rFonts w:ascii="Tahoma" w:hAnsi="Tahoma" w:cs="Tahoma"/>
          <w:sz w:val="18"/>
          <w:szCs w:val="18"/>
        </w:rPr>
        <w:t>(</w:t>
      </w:r>
      <w:hyperlink r:id="rId7" w:history="1">
        <w:r w:rsidR="00E57869" w:rsidRPr="00782C01">
          <w:rPr>
            <w:rStyle w:val="Hyperlink"/>
            <w:rFonts w:ascii="Tahoma" w:hAnsi="Tahoma" w:cs="Tahoma"/>
            <w:sz w:val="18"/>
            <w:szCs w:val="18"/>
          </w:rPr>
          <w:t>https://www.ipc.on.ca/</w:t>
        </w:r>
      </w:hyperlink>
      <w:r w:rsidR="00E57869" w:rsidRPr="00782C01">
        <w:rPr>
          <w:rFonts w:ascii="Tahoma" w:hAnsi="Tahoma" w:cs="Tahoma"/>
          <w:sz w:val="18"/>
          <w:szCs w:val="18"/>
        </w:rPr>
        <w:t>)</w:t>
      </w:r>
      <w:r w:rsidR="00E57869">
        <w:rPr>
          <w:rFonts w:ascii="Tahoma" w:hAnsi="Tahoma" w:cs="Tahoma"/>
          <w:sz w:val="18"/>
          <w:szCs w:val="18"/>
        </w:rPr>
        <w:t>.</w:t>
      </w:r>
      <w:r w:rsidRPr="00782C01">
        <w:rPr>
          <w:rFonts w:ascii="Tahoma" w:hAnsi="Tahoma" w:cs="Tahoma"/>
          <w:sz w:val="18"/>
          <w:szCs w:val="18"/>
        </w:rPr>
        <w:t xml:space="preserve"> Any concerns or questions about privacy or potential breaches should be directed to our Privacy Officer.</w:t>
      </w:r>
      <w:r w:rsidR="0095702A" w:rsidRPr="0095702A">
        <w:rPr>
          <w:rFonts w:ascii="Tahoma" w:hAnsi="Tahoma" w:cs="Tahoma"/>
          <w:sz w:val="18"/>
          <w:szCs w:val="18"/>
        </w:rPr>
        <w:t xml:space="preserve"> </w:t>
      </w:r>
    </w:p>
    <w:p w14:paraId="69373658" w14:textId="77777777" w:rsidR="00782C01" w:rsidRPr="00782C01" w:rsidRDefault="00782C01" w:rsidP="003B2D9E">
      <w:pPr>
        <w:ind w:left="-630" w:right="-108"/>
        <w:jc w:val="both"/>
        <w:rPr>
          <w:rFonts w:ascii="Tahoma" w:hAnsi="Tahoma" w:cs="Tahoma"/>
          <w:b/>
          <w:sz w:val="14"/>
          <w:szCs w:val="14"/>
        </w:rPr>
      </w:pPr>
    </w:p>
    <w:p w14:paraId="322D850C" w14:textId="6704A71B" w:rsidR="00AD17EB" w:rsidRPr="00782C01" w:rsidRDefault="00AD17EB" w:rsidP="00AD17EB">
      <w:pPr>
        <w:ind w:left="-630" w:right="-108"/>
        <w:jc w:val="both"/>
        <w:rPr>
          <w:rFonts w:ascii="Tahoma" w:hAnsi="Tahoma" w:cs="Tahoma"/>
          <w:sz w:val="18"/>
          <w:szCs w:val="18"/>
        </w:rPr>
      </w:pPr>
      <w:r w:rsidRPr="00782C01">
        <w:rPr>
          <w:rFonts w:ascii="Tahoma" w:hAnsi="Tahoma" w:cs="Tahoma"/>
          <w:b/>
          <w:sz w:val="18"/>
          <w:szCs w:val="18"/>
        </w:rPr>
        <w:t xml:space="preserve">Client Files: </w:t>
      </w:r>
      <w:r w:rsidRPr="00782C01">
        <w:rPr>
          <w:rFonts w:ascii="Tahoma" w:hAnsi="Tahoma" w:cs="Tahoma"/>
          <w:sz w:val="18"/>
          <w:szCs w:val="18"/>
        </w:rPr>
        <w:t xml:space="preserve">Each child/youth we see, has their own file which may contain any of the following: information you have given us; written consents; correspondence received and sent for you; Talk-In questionnaires and </w:t>
      </w:r>
      <w:r>
        <w:rPr>
          <w:rFonts w:ascii="Tahoma" w:hAnsi="Tahoma" w:cs="Tahoma"/>
          <w:sz w:val="18"/>
          <w:szCs w:val="18"/>
        </w:rPr>
        <w:t>Clinician S</w:t>
      </w:r>
      <w:r w:rsidRPr="00782C01">
        <w:rPr>
          <w:rFonts w:ascii="Tahoma" w:hAnsi="Tahoma" w:cs="Tahoma"/>
          <w:sz w:val="18"/>
          <w:szCs w:val="18"/>
        </w:rPr>
        <w:t xml:space="preserve">ummary </w:t>
      </w:r>
      <w:r>
        <w:rPr>
          <w:rFonts w:ascii="Tahoma" w:hAnsi="Tahoma" w:cs="Tahoma"/>
          <w:sz w:val="18"/>
          <w:szCs w:val="18"/>
        </w:rPr>
        <w:t>Re</w:t>
      </w:r>
      <w:r w:rsidRPr="00782C01">
        <w:rPr>
          <w:rFonts w:ascii="Tahoma" w:hAnsi="Tahoma" w:cs="Tahoma"/>
          <w:sz w:val="18"/>
          <w:szCs w:val="18"/>
        </w:rPr>
        <w:t>port; Consent to Treatment; and the Confidentiality Statement. If you go on for further service, all information gathered at intake, assessment</w:t>
      </w:r>
      <w:r w:rsidR="00EC316D">
        <w:rPr>
          <w:rFonts w:ascii="Tahoma" w:hAnsi="Tahoma" w:cs="Tahoma"/>
          <w:sz w:val="18"/>
          <w:szCs w:val="18"/>
        </w:rPr>
        <w:t>,</w:t>
      </w:r>
      <w:r w:rsidRPr="00782C01">
        <w:rPr>
          <w:rFonts w:ascii="Tahoma" w:hAnsi="Tahoma" w:cs="Tahoma"/>
          <w:sz w:val="18"/>
          <w:szCs w:val="18"/>
        </w:rPr>
        <w:t xml:space="preserve"> and/or treatment would also become part of the file. The client has the right to access their personal health information and can consent to sharing their information with a parent/caregiver/guardian.</w:t>
      </w:r>
    </w:p>
    <w:p w14:paraId="1755E79E" w14:textId="77777777" w:rsidR="00AD17EB" w:rsidRPr="00782C01" w:rsidRDefault="00AD17EB" w:rsidP="00AD17EB">
      <w:pPr>
        <w:ind w:left="-630" w:right="-108"/>
        <w:jc w:val="both"/>
        <w:rPr>
          <w:rFonts w:ascii="Tahoma" w:hAnsi="Tahoma" w:cs="Tahoma"/>
          <w:sz w:val="14"/>
          <w:szCs w:val="14"/>
        </w:rPr>
      </w:pPr>
    </w:p>
    <w:p w14:paraId="55A34C19" w14:textId="1FDC13FD" w:rsidR="00AD17EB" w:rsidRPr="00782C01" w:rsidRDefault="00AD17EB" w:rsidP="00AD17EB">
      <w:pPr>
        <w:ind w:left="-630" w:right="-108"/>
        <w:jc w:val="both"/>
        <w:rPr>
          <w:rFonts w:ascii="Tahoma" w:hAnsi="Tahoma" w:cs="Tahoma"/>
          <w:sz w:val="18"/>
          <w:szCs w:val="18"/>
        </w:rPr>
      </w:pPr>
      <w:r w:rsidRPr="00782C01">
        <w:rPr>
          <w:rFonts w:ascii="Tahoma" w:hAnsi="Tahoma" w:cs="Tahoma"/>
          <w:b/>
          <w:sz w:val="18"/>
          <w:szCs w:val="18"/>
        </w:rPr>
        <w:t xml:space="preserve">Parent Involvement: </w:t>
      </w:r>
      <w:r w:rsidRPr="00782C01">
        <w:rPr>
          <w:rFonts w:ascii="Tahoma" w:hAnsi="Tahoma" w:cs="Tahoma"/>
          <w:sz w:val="18"/>
          <w:szCs w:val="18"/>
        </w:rPr>
        <w:t>We believe that to help a child it is best practice to work in partnership with parents, children</w:t>
      </w:r>
      <w:r w:rsidR="00EC316D">
        <w:rPr>
          <w:rFonts w:ascii="Tahoma" w:hAnsi="Tahoma" w:cs="Tahoma"/>
          <w:sz w:val="18"/>
          <w:szCs w:val="18"/>
        </w:rPr>
        <w:t>,</w:t>
      </w:r>
      <w:r w:rsidRPr="00782C01">
        <w:rPr>
          <w:rFonts w:ascii="Tahoma" w:hAnsi="Tahoma" w:cs="Tahoma"/>
          <w:sz w:val="18"/>
          <w:szCs w:val="18"/>
        </w:rPr>
        <w:t xml:space="preserve"> and youth. However, in consultation with their </w:t>
      </w:r>
      <w:r w:rsidR="00D96F2F">
        <w:rPr>
          <w:rFonts w:ascii="Tahoma" w:hAnsi="Tahoma" w:cs="Tahoma"/>
          <w:sz w:val="18"/>
          <w:szCs w:val="18"/>
        </w:rPr>
        <w:t>c</w:t>
      </w:r>
      <w:r w:rsidRPr="00782C01">
        <w:rPr>
          <w:rFonts w:ascii="Tahoma" w:hAnsi="Tahoma" w:cs="Tahoma"/>
          <w:sz w:val="18"/>
          <w:szCs w:val="18"/>
        </w:rPr>
        <w:t>linician, children and youth have the right to private, confidential counseling, although we usually encourage involvement of the family.</w:t>
      </w:r>
    </w:p>
    <w:p w14:paraId="74AB41A8" w14:textId="77777777" w:rsidR="00AD17EB" w:rsidRPr="00782C01" w:rsidRDefault="00AD17EB" w:rsidP="00AD17EB">
      <w:pPr>
        <w:ind w:left="-630" w:right="-108"/>
        <w:jc w:val="both"/>
        <w:rPr>
          <w:rFonts w:ascii="Tahoma" w:hAnsi="Tahoma" w:cs="Tahoma"/>
          <w:sz w:val="14"/>
          <w:szCs w:val="14"/>
        </w:rPr>
      </w:pPr>
    </w:p>
    <w:p w14:paraId="6902BD6B" w14:textId="1CB00449" w:rsidR="00AD17EB" w:rsidRDefault="00AD17EB" w:rsidP="00AD17EB">
      <w:pPr>
        <w:ind w:left="-630" w:right="-108"/>
        <w:jc w:val="both"/>
        <w:rPr>
          <w:rFonts w:ascii="Tahoma" w:hAnsi="Tahoma" w:cs="Tahoma"/>
          <w:sz w:val="18"/>
          <w:szCs w:val="18"/>
        </w:rPr>
      </w:pPr>
      <w:r w:rsidRPr="00782C01">
        <w:rPr>
          <w:rFonts w:ascii="Tahoma" w:hAnsi="Tahoma" w:cs="Tahoma"/>
          <w:b/>
          <w:sz w:val="18"/>
          <w:szCs w:val="18"/>
        </w:rPr>
        <w:t xml:space="preserve">Treatment Planning: </w:t>
      </w:r>
      <w:r w:rsidRPr="00782C01">
        <w:rPr>
          <w:rFonts w:ascii="Tahoma" w:hAnsi="Tahoma" w:cs="Tahoma"/>
          <w:sz w:val="18"/>
          <w:szCs w:val="18"/>
        </w:rPr>
        <w:t>All clients have the right to participate in assessment and treatment planning. At CYMH, we support you in voicing your treatment needs or desires and taking an active role in the creation of treatment goals. Treatment goals can be revised as needed. Parental involvement will be discussed with the child/youth at the earliest appropriate opportunity.</w:t>
      </w:r>
    </w:p>
    <w:p w14:paraId="27A11F7D" w14:textId="77777777" w:rsidR="00D96F2F" w:rsidRPr="00D96F2F" w:rsidRDefault="00D96F2F" w:rsidP="00AD17EB">
      <w:pPr>
        <w:ind w:left="-630" w:right="-108"/>
        <w:jc w:val="both"/>
        <w:rPr>
          <w:rFonts w:ascii="Tahoma" w:hAnsi="Tahoma" w:cs="Tahoma"/>
          <w:sz w:val="14"/>
          <w:szCs w:val="14"/>
        </w:rPr>
      </w:pPr>
    </w:p>
    <w:p w14:paraId="38A6CA72" w14:textId="45D9E4E6" w:rsidR="00A41BCA" w:rsidRPr="009A3926" w:rsidRDefault="003B2D9E" w:rsidP="00A41BCA">
      <w:pPr>
        <w:ind w:left="-630" w:right="-108"/>
        <w:jc w:val="both"/>
        <w:rPr>
          <w:rFonts w:ascii="Tahoma" w:hAnsi="Tahoma" w:cs="Tahoma"/>
          <w:sz w:val="18"/>
          <w:szCs w:val="18"/>
        </w:rPr>
      </w:pPr>
      <w:r w:rsidRPr="00782C01">
        <w:rPr>
          <w:rFonts w:ascii="Tahoma" w:hAnsi="Tahoma" w:cs="Tahoma"/>
          <w:b/>
          <w:sz w:val="18"/>
          <w:szCs w:val="18"/>
        </w:rPr>
        <w:t xml:space="preserve">Confidentiality: </w:t>
      </w:r>
      <w:r w:rsidRPr="00782C01">
        <w:rPr>
          <w:rFonts w:ascii="Tahoma" w:hAnsi="Tahoma" w:cs="Tahoma"/>
          <w:sz w:val="18"/>
          <w:szCs w:val="18"/>
        </w:rPr>
        <w:t xml:space="preserve">Services at CYMH are confidential, although there are exceptions when we must, by law, release information. Your clinician will review these exceptions with you at the beginning of the session. Your written consent is required to release information to persons outside this service. </w:t>
      </w:r>
      <w:r w:rsidRPr="00782C01">
        <w:rPr>
          <w:rFonts w:ascii="Tahoma" w:hAnsi="Tahoma" w:cs="Tahoma"/>
          <w:bCs/>
          <w:sz w:val="18"/>
          <w:szCs w:val="18"/>
        </w:rPr>
        <w:t>The exception</w:t>
      </w:r>
      <w:r w:rsidR="00FA7BEE">
        <w:rPr>
          <w:rFonts w:ascii="Tahoma" w:hAnsi="Tahoma" w:cs="Tahoma"/>
          <w:bCs/>
          <w:sz w:val="18"/>
          <w:szCs w:val="18"/>
        </w:rPr>
        <w:t>s</w:t>
      </w:r>
      <w:r w:rsidRPr="00782C01">
        <w:rPr>
          <w:rFonts w:ascii="Tahoma" w:hAnsi="Tahoma" w:cs="Tahoma"/>
          <w:bCs/>
          <w:sz w:val="18"/>
          <w:szCs w:val="18"/>
        </w:rPr>
        <w:t xml:space="preserve"> to this agreement is our legal requirement to report concerns of child abuse, or a child in need of protection to Child Protection Services or if subpoenaed, to provide information through a Court Order.</w:t>
      </w:r>
      <w:r w:rsidR="00D96F2F">
        <w:rPr>
          <w:rFonts w:ascii="Tahoma" w:hAnsi="Tahoma" w:cs="Tahoma"/>
          <w:bCs/>
          <w:sz w:val="18"/>
          <w:szCs w:val="18"/>
        </w:rPr>
        <w:t xml:space="preserve"> </w:t>
      </w:r>
      <w:r w:rsidR="007F7AED" w:rsidRPr="007F7AED">
        <w:rPr>
          <w:rFonts w:ascii="Tahoma" w:hAnsi="Tahoma" w:cs="Tahoma"/>
          <w:bCs/>
          <w:sz w:val="18"/>
          <w:szCs w:val="18"/>
        </w:rPr>
        <w:t>We will release information to the authorities without consent, if the client or a member of their family is in imminent danger of hurting themselves or someone else</w:t>
      </w:r>
      <w:r w:rsidRPr="00782C01">
        <w:rPr>
          <w:rFonts w:ascii="Tahoma" w:hAnsi="Tahoma" w:cs="Tahoma"/>
          <w:bCs/>
          <w:sz w:val="18"/>
          <w:szCs w:val="18"/>
        </w:rPr>
        <w:t>.</w:t>
      </w:r>
      <w:r w:rsidRPr="00782C01">
        <w:rPr>
          <w:rFonts w:ascii="Tahoma" w:hAnsi="Tahoma" w:cs="Tahoma"/>
          <w:b/>
          <w:sz w:val="18"/>
          <w:szCs w:val="18"/>
        </w:rPr>
        <w:t xml:space="preserve"> </w:t>
      </w:r>
      <w:r w:rsidRPr="00782C01">
        <w:rPr>
          <w:rFonts w:ascii="Tahoma" w:hAnsi="Tahoma" w:cs="Tahoma"/>
          <w:sz w:val="18"/>
          <w:szCs w:val="18"/>
        </w:rPr>
        <w:t xml:space="preserve">DCAFS is a member of a group of agencies who at times participate in a process called VTRA (Violence Threat Risk Assessment) which is meant to evaluate someone who has made a threat to assess the chance that the threat will eventually be carried out. Important information that could help in this </w:t>
      </w:r>
      <w:r w:rsidR="00FA7BEE">
        <w:rPr>
          <w:rFonts w:ascii="Tahoma" w:hAnsi="Tahoma" w:cs="Tahoma"/>
          <w:sz w:val="18"/>
          <w:szCs w:val="18"/>
        </w:rPr>
        <w:t xml:space="preserve">type of </w:t>
      </w:r>
      <w:r w:rsidRPr="00782C01">
        <w:rPr>
          <w:rFonts w:ascii="Tahoma" w:hAnsi="Tahoma" w:cs="Tahoma"/>
          <w:sz w:val="18"/>
          <w:szCs w:val="18"/>
        </w:rPr>
        <w:t>evaluation may be shared without your consent at the time of the assessment.</w:t>
      </w:r>
      <w:r w:rsidR="00A41BCA">
        <w:rPr>
          <w:rFonts w:ascii="Tahoma" w:hAnsi="Tahoma" w:cs="Tahoma"/>
          <w:sz w:val="18"/>
          <w:szCs w:val="18"/>
        </w:rPr>
        <w:t xml:space="preserve"> </w:t>
      </w:r>
    </w:p>
    <w:p w14:paraId="72BD0ACA" w14:textId="4A549530" w:rsidR="00782C01" w:rsidRPr="00782C01" w:rsidRDefault="00782C01" w:rsidP="00782C01">
      <w:pPr>
        <w:ind w:left="-630" w:right="-108"/>
        <w:jc w:val="both"/>
        <w:rPr>
          <w:rFonts w:ascii="Tahoma" w:hAnsi="Tahoma" w:cs="Tahoma"/>
          <w:bCs/>
          <w:sz w:val="14"/>
          <w:szCs w:val="14"/>
        </w:rPr>
      </w:pPr>
    </w:p>
    <w:p w14:paraId="7FC2005B" w14:textId="77777777" w:rsidR="00D96F2F" w:rsidRPr="00782C01" w:rsidRDefault="00D96F2F" w:rsidP="00D96F2F">
      <w:pPr>
        <w:ind w:left="-630" w:right="-108"/>
        <w:jc w:val="both"/>
        <w:rPr>
          <w:rFonts w:ascii="Tahoma" w:hAnsi="Tahoma" w:cs="Tahoma"/>
          <w:sz w:val="18"/>
          <w:szCs w:val="18"/>
        </w:rPr>
      </w:pPr>
      <w:r w:rsidRPr="00782C01">
        <w:rPr>
          <w:rFonts w:ascii="Tahoma" w:hAnsi="Tahoma" w:cs="Tahoma"/>
          <w:b/>
          <w:sz w:val="18"/>
          <w:szCs w:val="18"/>
        </w:rPr>
        <w:t xml:space="preserve">Diversity: </w:t>
      </w:r>
      <w:r w:rsidRPr="00782C01">
        <w:rPr>
          <w:rFonts w:ascii="Tahoma" w:hAnsi="Tahoma" w:cs="Tahoma"/>
          <w:sz w:val="18"/>
          <w:szCs w:val="18"/>
        </w:rPr>
        <w:t>Dufferin Child and Family Services (DCAFS) recognizes, welcomes and accepts the diversity of our clients and their families with respect to race, national or ethnic ancestry, place of origin, colour, religion, citizenship, creed, gender, sexual orientation, age, marital status, family status, mental or physical disability, or language. If you require services in a language other than English, we will make every effort to accommodate you.</w:t>
      </w:r>
    </w:p>
    <w:p w14:paraId="6F59A954" w14:textId="77777777" w:rsidR="00D96F2F" w:rsidRPr="00D96F2F" w:rsidRDefault="00D96F2F" w:rsidP="00D604F5">
      <w:pPr>
        <w:ind w:left="-630" w:right="-108"/>
        <w:jc w:val="both"/>
        <w:rPr>
          <w:rFonts w:ascii="Tahoma" w:hAnsi="Tahoma" w:cs="Tahoma"/>
          <w:b/>
          <w:sz w:val="14"/>
          <w:szCs w:val="14"/>
        </w:rPr>
      </w:pPr>
    </w:p>
    <w:p w14:paraId="0C2EC3F6" w14:textId="57DCF4AA" w:rsidR="007B7ED0" w:rsidRPr="00782C01" w:rsidRDefault="00600B38" w:rsidP="00D604F5">
      <w:pPr>
        <w:ind w:left="-630" w:right="-108"/>
        <w:jc w:val="both"/>
        <w:rPr>
          <w:rFonts w:ascii="Tahoma" w:hAnsi="Tahoma" w:cs="Tahoma"/>
          <w:sz w:val="18"/>
          <w:szCs w:val="18"/>
        </w:rPr>
      </w:pPr>
      <w:r w:rsidRPr="00782C01">
        <w:rPr>
          <w:rFonts w:ascii="Tahoma" w:hAnsi="Tahoma" w:cs="Tahoma"/>
          <w:b/>
          <w:sz w:val="18"/>
          <w:szCs w:val="18"/>
        </w:rPr>
        <w:t>Evaluation:</w:t>
      </w:r>
      <w:r w:rsidR="002A45C1" w:rsidRPr="00782C01">
        <w:rPr>
          <w:rFonts w:ascii="Tahoma" w:hAnsi="Tahoma" w:cs="Tahoma"/>
          <w:b/>
          <w:sz w:val="18"/>
          <w:szCs w:val="18"/>
        </w:rPr>
        <w:t xml:space="preserve"> </w:t>
      </w:r>
      <w:r w:rsidRPr="00782C01">
        <w:rPr>
          <w:rFonts w:ascii="Tahoma" w:hAnsi="Tahoma" w:cs="Tahoma"/>
          <w:sz w:val="18"/>
          <w:szCs w:val="18"/>
        </w:rPr>
        <w:t xml:space="preserve">We ask </w:t>
      </w:r>
      <w:r w:rsidR="00901AA4" w:rsidRPr="00782C01">
        <w:rPr>
          <w:rFonts w:ascii="Tahoma" w:hAnsi="Tahoma" w:cs="Tahoma"/>
          <w:sz w:val="18"/>
          <w:szCs w:val="18"/>
        </w:rPr>
        <w:t xml:space="preserve">those who have </w:t>
      </w:r>
      <w:r w:rsidRPr="00782C01">
        <w:rPr>
          <w:rFonts w:ascii="Tahoma" w:hAnsi="Tahoma" w:cs="Tahoma"/>
          <w:sz w:val="18"/>
          <w:szCs w:val="18"/>
        </w:rPr>
        <w:t xml:space="preserve">used </w:t>
      </w:r>
      <w:r w:rsidR="00B11E77" w:rsidRPr="00782C01">
        <w:rPr>
          <w:rFonts w:ascii="Tahoma" w:hAnsi="Tahoma" w:cs="Tahoma"/>
          <w:sz w:val="18"/>
          <w:szCs w:val="18"/>
        </w:rPr>
        <w:t>our</w:t>
      </w:r>
      <w:r w:rsidRPr="00782C01">
        <w:rPr>
          <w:rFonts w:ascii="Tahoma" w:hAnsi="Tahoma" w:cs="Tahoma"/>
          <w:sz w:val="18"/>
          <w:szCs w:val="18"/>
        </w:rPr>
        <w:t xml:space="preserve"> Talk-In Clinic to let us know what </w:t>
      </w:r>
      <w:r w:rsidR="00B11E77" w:rsidRPr="00782C01">
        <w:rPr>
          <w:rFonts w:ascii="Tahoma" w:hAnsi="Tahoma" w:cs="Tahoma"/>
          <w:sz w:val="18"/>
          <w:szCs w:val="18"/>
        </w:rPr>
        <w:t>they</w:t>
      </w:r>
      <w:r w:rsidRPr="00782C01">
        <w:rPr>
          <w:rFonts w:ascii="Tahoma" w:hAnsi="Tahoma" w:cs="Tahoma"/>
          <w:sz w:val="18"/>
          <w:szCs w:val="18"/>
        </w:rPr>
        <w:t xml:space="preserve"> thought of the service. </w:t>
      </w:r>
      <w:r w:rsidR="00B11E77" w:rsidRPr="00782C01">
        <w:rPr>
          <w:rFonts w:ascii="Tahoma" w:hAnsi="Tahoma" w:cs="Tahoma"/>
          <w:sz w:val="18"/>
          <w:szCs w:val="18"/>
        </w:rPr>
        <w:t>At the</w:t>
      </w:r>
      <w:r w:rsidR="007B7ED0" w:rsidRPr="00782C01">
        <w:rPr>
          <w:rFonts w:ascii="Tahoma" w:hAnsi="Tahoma" w:cs="Tahoma"/>
          <w:sz w:val="18"/>
          <w:szCs w:val="18"/>
        </w:rPr>
        <w:t xml:space="preserve"> end of your session </w:t>
      </w:r>
      <w:r w:rsidR="00B11E77" w:rsidRPr="00782C01">
        <w:rPr>
          <w:rFonts w:ascii="Tahoma" w:hAnsi="Tahoma" w:cs="Tahoma"/>
          <w:sz w:val="18"/>
          <w:szCs w:val="18"/>
        </w:rPr>
        <w:t xml:space="preserve">you will be asked to complete a </w:t>
      </w:r>
      <w:r w:rsidR="002A45C1" w:rsidRPr="00782C01">
        <w:rPr>
          <w:rFonts w:ascii="Tahoma" w:hAnsi="Tahoma" w:cs="Tahoma"/>
          <w:sz w:val="18"/>
          <w:szCs w:val="18"/>
        </w:rPr>
        <w:t xml:space="preserve">brief </w:t>
      </w:r>
      <w:r w:rsidR="00EC316D" w:rsidRPr="00782C01">
        <w:rPr>
          <w:rFonts w:ascii="Tahoma" w:hAnsi="Tahoma" w:cs="Tahoma"/>
          <w:sz w:val="18"/>
          <w:szCs w:val="18"/>
        </w:rPr>
        <w:t xml:space="preserve">anonymous </w:t>
      </w:r>
      <w:r w:rsidR="002003E6" w:rsidRPr="00782C01">
        <w:rPr>
          <w:rFonts w:ascii="Tahoma" w:hAnsi="Tahoma" w:cs="Tahoma"/>
          <w:sz w:val="18"/>
          <w:szCs w:val="18"/>
        </w:rPr>
        <w:t xml:space="preserve">electronic </w:t>
      </w:r>
      <w:r w:rsidR="00B11E77" w:rsidRPr="00782C01">
        <w:rPr>
          <w:rFonts w:ascii="Tahoma" w:hAnsi="Tahoma" w:cs="Tahoma"/>
          <w:sz w:val="18"/>
          <w:szCs w:val="18"/>
        </w:rPr>
        <w:t>survey</w:t>
      </w:r>
      <w:r w:rsidR="007B7ED0" w:rsidRPr="00782C01">
        <w:rPr>
          <w:rFonts w:ascii="Tahoma" w:hAnsi="Tahoma" w:cs="Tahoma"/>
          <w:sz w:val="18"/>
          <w:szCs w:val="18"/>
        </w:rPr>
        <w:t>.</w:t>
      </w:r>
      <w:r w:rsidR="00B11E77" w:rsidRPr="00782C01">
        <w:rPr>
          <w:rFonts w:ascii="Tahoma" w:hAnsi="Tahoma" w:cs="Tahoma"/>
          <w:sz w:val="18"/>
          <w:szCs w:val="18"/>
        </w:rPr>
        <w:t xml:space="preserve"> Your answers are group</w:t>
      </w:r>
      <w:r w:rsidR="0043530C" w:rsidRPr="00782C01">
        <w:rPr>
          <w:rFonts w:ascii="Tahoma" w:hAnsi="Tahoma" w:cs="Tahoma"/>
          <w:sz w:val="18"/>
          <w:szCs w:val="18"/>
        </w:rPr>
        <w:t>ed</w:t>
      </w:r>
      <w:r w:rsidR="00B11E77" w:rsidRPr="00782C01">
        <w:rPr>
          <w:rFonts w:ascii="Tahoma" w:hAnsi="Tahoma" w:cs="Tahoma"/>
          <w:sz w:val="18"/>
          <w:szCs w:val="18"/>
        </w:rPr>
        <w:t xml:space="preserve"> with others to preserve client anonymity.</w:t>
      </w:r>
      <w:r w:rsidR="007B7ED0" w:rsidRPr="00782C01">
        <w:rPr>
          <w:rFonts w:ascii="Tahoma" w:hAnsi="Tahoma" w:cs="Tahoma"/>
          <w:sz w:val="18"/>
          <w:szCs w:val="18"/>
        </w:rPr>
        <w:t xml:space="preserve"> It is important </w:t>
      </w:r>
      <w:r w:rsidR="00E85754" w:rsidRPr="00782C01">
        <w:rPr>
          <w:rFonts w:ascii="Tahoma" w:hAnsi="Tahoma" w:cs="Tahoma"/>
          <w:sz w:val="18"/>
          <w:szCs w:val="18"/>
        </w:rPr>
        <w:t>to</w:t>
      </w:r>
      <w:r w:rsidR="007B7ED0" w:rsidRPr="00782C01">
        <w:rPr>
          <w:rFonts w:ascii="Tahoma" w:hAnsi="Tahoma" w:cs="Tahoma"/>
          <w:sz w:val="18"/>
          <w:szCs w:val="18"/>
        </w:rPr>
        <w:t xml:space="preserve"> </w:t>
      </w:r>
      <w:r w:rsidR="0043530C" w:rsidRPr="00782C01">
        <w:rPr>
          <w:rFonts w:ascii="Tahoma" w:hAnsi="Tahoma" w:cs="Tahoma"/>
          <w:sz w:val="18"/>
          <w:szCs w:val="18"/>
        </w:rPr>
        <w:t>provide</w:t>
      </w:r>
      <w:r w:rsidR="007B7ED0" w:rsidRPr="00782C01">
        <w:rPr>
          <w:rFonts w:ascii="Tahoma" w:hAnsi="Tahoma" w:cs="Tahoma"/>
          <w:sz w:val="18"/>
          <w:szCs w:val="18"/>
        </w:rPr>
        <w:t xml:space="preserve"> </w:t>
      </w:r>
      <w:r w:rsidR="00B11E77" w:rsidRPr="00782C01">
        <w:rPr>
          <w:rFonts w:ascii="Tahoma" w:hAnsi="Tahoma" w:cs="Tahoma"/>
          <w:sz w:val="18"/>
          <w:szCs w:val="18"/>
        </w:rPr>
        <w:t xml:space="preserve">honest </w:t>
      </w:r>
      <w:r w:rsidR="007B7ED0" w:rsidRPr="00782C01">
        <w:rPr>
          <w:rFonts w:ascii="Tahoma" w:hAnsi="Tahoma" w:cs="Tahoma"/>
          <w:sz w:val="18"/>
          <w:szCs w:val="18"/>
        </w:rPr>
        <w:t xml:space="preserve">feedback </w:t>
      </w:r>
      <w:r w:rsidR="0043530C" w:rsidRPr="00782C01">
        <w:rPr>
          <w:rFonts w:ascii="Tahoma" w:hAnsi="Tahoma" w:cs="Tahoma"/>
          <w:sz w:val="18"/>
          <w:szCs w:val="18"/>
        </w:rPr>
        <w:t>as this will allow us to improve our</w:t>
      </w:r>
      <w:r w:rsidR="007B7ED0" w:rsidRPr="00782C01">
        <w:rPr>
          <w:rFonts w:ascii="Tahoma" w:hAnsi="Tahoma" w:cs="Tahoma"/>
          <w:sz w:val="18"/>
          <w:szCs w:val="18"/>
        </w:rPr>
        <w:t xml:space="preserve"> service</w:t>
      </w:r>
      <w:r w:rsidR="0043530C" w:rsidRPr="00782C01">
        <w:rPr>
          <w:rFonts w:ascii="Tahoma" w:hAnsi="Tahoma" w:cs="Tahoma"/>
          <w:sz w:val="18"/>
          <w:szCs w:val="18"/>
        </w:rPr>
        <w:t>s</w:t>
      </w:r>
      <w:r w:rsidR="007B7ED0" w:rsidRPr="00782C01">
        <w:rPr>
          <w:rFonts w:ascii="Tahoma" w:hAnsi="Tahoma" w:cs="Tahoma"/>
          <w:sz w:val="18"/>
          <w:szCs w:val="18"/>
        </w:rPr>
        <w:t>.</w:t>
      </w:r>
    </w:p>
    <w:p w14:paraId="672FFB69" w14:textId="77777777" w:rsidR="00782C01" w:rsidRPr="00782C01" w:rsidRDefault="00782C01" w:rsidP="00782C01">
      <w:pPr>
        <w:ind w:left="-630" w:right="-108"/>
        <w:jc w:val="both"/>
        <w:rPr>
          <w:rFonts w:ascii="Tahoma" w:hAnsi="Tahoma" w:cs="Tahoma"/>
          <w:bCs/>
          <w:sz w:val="14"/>
          <w:szCs w:val="14"/>
        </w:rPr>
      </w:pPr>
    </w:p>
    <w:p w14:paraId="395C008A" w14:textId="5627319A" w:rsidR="00782C01" w:rsidRPr="009A3926" w:rsidRDefault="00782C01" w:rsidP="00782C01">
      <w:pPr>
        <w:ind w:left="-630" w:right="-108"/>
        <w:jc w:val="both"/>
        <w:rPr>
          <w:rFonts w:ascii="Tahoma" w:hAnsi="Tahoma" w:cs="Tahoma"/>
          <w:sz w:val="18"/>
          <w:szCs w:val="18"/>
        </w:rPr>
      </w:pPr>
      <w:r w:rsidRPr="00782C01">
        <w:rPr>
          <w:rFonts w:ascii="Tahoma" w:hAnsi="Tahoma" w:cs="Tahoma"/>
          <w:b/>
          <w:sz w:val="18"/>
          <w:szCs w:val="18"/>
        </w:rPr>
        <w:t xml:space="preserve">Cost: </w:t>
      </w:r>
      <w:r w:rsidRPr="00782C01">
        <w:rPr>
          <w:rFonts w:ascii="Tahoma" w:hAnsi="Tahoma" w:cs="Tahoma"/>
          <w:bCs/>
          <w:sz w:val="18"/>
          <w:szCs w:val="18"/>
        </w:rPr>
        <w:t xml:space="preserve">There is no cost to you for Talk-In </w:t>
      </w:r>
      <w:r>
        <w:rPr>
          <w:rFonts w:ascii="Tahoma" w:hAnsi="Tahoma" w:cs="Tahoma"/>
          <w:bCs/>
          <w:sz w:val="18"/>
          <w:szCs w:val="18"/>
        </w:rPr>
        <w:t xml:space="preserve">Clinic </w:t>
      </w:r>
      <w:r w:rsidRPr="00782C01">
        <w:rPr>
          <w:rFonts w:ascii="Tahoma" w:hAnsi="Tahoma" w:cs="Tahoma"/>
          <w:bCs/>
          <w:sz w:val="18"/>
          <w:szCs w:val="18"/>
        </w:rPr>
        <w:t>services as they are</w:t>
      </w:r>
      <w:r w:rsidRPr="00782C01">
        <w:rPr>
          <w:rFonts w:ascii="Tahoma" w:hAnsi="Tahoma" w:cs="Tahoma"/>
          <w:b/>
          <w:sz w:val="18"/>
          <w:szCs w:val="18"/>
        </w:rPr>
        <w:t xml:space="preserve"> </w:t>
      </w:r>
      <w:r w:rsidRPr="00782C01">
        <w:rPr>
          <w:rFonts w:ascii="Tahoma" w:hAnsi="Tahoma" w:cs="Tahoma"/>
          <w:sz w:val="18"/>
          <w:szCs w:val="18"/>
        </w:rPr>
        <w:t xml:space="preserve">funded by the </w:t>
      </w:r>
      <w:r w:rsidRPr="00782C01">
        <w:rPr>
          <w:rFonts w:ascii="Tahoma" w:hAnsi="Tahoma" w:cs="Tahoma"/>
          <w:i/>
          <w:iCs/>
          <w:sz w:val="18"/>
          <w:szCs w:val="18"/>
        </w:rPr>
        <w:t>Ministry of Health; Child and Youth Mental Health</w:t>
      </w:r>
      <w:r w:rsidRPr="00782C01">
        <w:rPr>
          <w:rFonts w:ascii="Tahoma" w:hAnsi="Tahoma" w:cs="Tahoma"/>
          <w:sz w:val="18"/>
          <w:szCs w:val="18"/>
        </w:rPr>
        <w:t>.</w:t>
      </w:r>
      <w:r w:rsidR="009A3926">
        <w:rPr>
          <w:rFonts w:ascii="Tahoma" w:hAnsi="Tahoma" w:cs="Tahoma"/>
          <w:sz w:val="18"/>
          <w:szCs w:val="18"/>
        </w:rPr>
        <w:t xml:space="preserve"> </w:t>
      </w:r>
    </w:p>
    <w:p w14:paraId="3D1BAD22" w14:textId="77777777" w:rsidR="00002748" w:rsidRPr="00782C01" w:rsidRDefault="00002748" w:rsidP="00D604F5">
      <w:pPr>
        <w:ind w:left="-630" w:right="-108"/>
        <w:jc w:val="both"/>
        <w:rPr>
          <w:rFonts w:ascii="Tahoma" w:hAnsi="Tahoma" w:cs="Tahoma"/>
          <w:sz w:val="14"/>
          <w:szCs w:val="14"/>
        </w:rPr>
      </w:pPr>
    </w:p>
    <w:p w14:paraId="4B9B99A8" w14:textId="621035E7" w:rsidR="003B2D9E" w:rsidRPr="00782C01" w:rsidRDefault="00002748">
      <w:pPr>
        <w:ind w:left="-630" w:right="-108"/>
        <w:jc w:val="both"/>
        <w:rPr>
          <w:rFonts w:ascii="Tahoma" w:hAnsi="Tahoma" w:cs="Tahoma"/>
          <w:sz w:val="18"/>
          <w:szCs w:val="18"/>
        </w:rPr>
      </w:pPr>
      <w:r w:rsidRPr="00782C01">
        <w:rPr>
          <w:rFonts w:ascii="Tahoma" w:hAnsi="Tahoma" w:cs="Tahoma"/>
          <w:b/>
          <w:sz w:val="18"/>
          <w:szCs w:val="18"/>
        </w:rPr>
        <w:t>Problems/Complaint Process:</w:t>
      </w:r>
      <w:r w:rsidR="002A45C1" w:rsidRPr="00782C01">
        <w:rPr>
          <w:rFonts w:ascii="Tahoma" w:hAnsi="Tahoma" w:cs="Tahoma"/>
          <w:b/>
          <w:sz w:val="18"/>
          <w:szCs w:val="18"/>
        </w:rPr>
        <w:t xml:space="preserve"> </w:t>
      </w:r>
      <w:r w:rsidR="00702339" w:rsidRPr="00782C01">
        <w:rPr>
          <w:rFonts w:ascii="Tahoma" w:hAnsi="Tahoma" w:cs="Tahoma"/>
          <w:sz w:val="18"/>
          <w:szCs w:val="18"/>
        </w:rPr>
        <w:t>DCAFS</w:t>
      </w:r>
      <w:r w:rsidR="00236D6C" w:rsidRPr="00782C01">
        <w:rPr>
          <w:rFonts w:ascii="Tahoma" w:hAnsi="Tahoma" w:cs="Tahoma"/>
          <w:sz w:val="18"/>
          <w:szCs w:val="18"/>
        </w:rPr>
        <w:t xml:space="preserve"> has a process for you to raise </w:t>
      </w:r>
      <w:r w:rsidR="00581F8C" w:rsidRPr="00782C01">
        <w:rPr>
          <w:rFonts w:ascii="Tahoma" w:hAnsi="Tahoma" w:cs="Tahoma"/>
          <w:sz w:val="18"/>
          <w:szCs w:val="18"/>
        </w:rPr>
        <w:t>concerns</w:t>
      </w:r>
      <w:r w:rsidR="00236D6C" w:rsidRPr="00782C01">
        <w:rPr>
          <w:rFonts w:ascii="Tahoma" w:hAnsi="Tahoma" w:cs="Tahoma"/>
          <w:sz w:val="18"/>
          <w:szCs w:val="18"/>
        </w:rPr>
        <w:t xml:space="preserve"> about any aspect of the services we provide. If you would like more information about our complaint process please ask your </w:t>
      </w:r>
      <w:r w:rsidR="00FA7BEE">
        <w:rPr>
          <w:rFonts w:ascii="Tahoma" w:hAnsi="Tahoma" w:cs="Tahoma"/>
          <w:sz w:val="18"/>
          <w:szCs w:val="18"/>
        </w:rPr>
        <w:t>c</w:t>
      </w:r>
      <w:r w:rsidR="003A2685" w:rsidRPr="00782C01">
        <w:rPr>
          <w:rFonts w:ascii="Tahoma" w:hAnsi="Tahoma" w:cs="Tahoma"/>
          <w:sz w:val="18"/>
          <w:szCs w:val="18"/>
        </w:rPr>
        <w:t>linician</w:t>
      </w:r>
      <w:r w:rsidR="00236D6C" w:rsidRPr="00782C01">
        <w:rPr>
          <w:rFonts w:ascii="Tahoma" w:hAnsi="Tahoma" w:cs="Tahoma"/>
          <w:sz w:val="18"/>
          <w:szCs w:val="18"/>
        </w:rPr>
        <w:t xml:space="preserve"> or pick up our pamphlet </w:t>
      </w:r>
      <w:r w:rsidR="00236D6C" w:rsidRPr="00782C01">
        <w:rPr>
          <w:rFonts w:ascii="Tahoma" w:hAnsi="Tahoma" w:cs="Tahoma"/>
          <w:i/>
          <w:sz w:val="18"/>
          <w:szCs w:val="18"/>
        </w:rPr>
        <w:t>“When We Disagree: A Guide to DCAFS Complaint Process</w:t>
      </w:r>
      <w:r w:rsidR="00581F8C" w:rsidRPr="00782C01">
        <w:rPr>
          <w:rFonts w:ascii="Tahoma" w:hAnsi="Tahoma" w:cs="Tahoma"/>
          <w:i/>
          <w:sz w:val="18"/>
          <w:szCs w:val="18"/>
        </w:rPr>
        <w:t>”</w:t>
      </w:r>
      <w:r w:rsidR="00236D6C" w:rsidRPr="00782C01">
        <w:rPr>
          <w:rFonts w:ascii="Tahoma" w:hAnsi="Tahoma" w:cs="Tahoma"/>
          <w:sz w:val="18"/>
          <w:szCs w:val="18"/>
        </w:rPr>
        <w:t xml:space="preserve"> </w:t>
      </w:r>
      <w:r w:rsidR="002050E4" w:rsidRPr="00782C01">
        <w:rPr>
          <w:rFonts w:ascii="Tahoma" w:hAnsi="Tahoma" w:cs="Tahoma"/>
          <w:sz w:val="18"/>
          <w:szCs w:val="18"/>
        </w:rPr>
        <w:t xml:space="preserve"> </w:t>
      </w:r>
      <w:r w:rsidR="004B32E9" w:rsidRPr="00782C01">
        <w:rPr>
          <w:rFonts w:ascii="Tahoma" w:hAnsi="Tahoma" w:cs="Tahoma"/>
          <w:sz w:val="18"/>
          <w:szCs w:val="18"/>
        </w:rPr>
        <w:t>in our lobby or from Reception</w:t>
      </w:r>
      <w:r w:rsidR="00236D6C" w:rsidRPr="00782C01">
        <w:rPr>
          <w:rFonts w:ascii="Tahoma" w:hAnsi="Tahoma" w:cs="Tahoma"/>
          <w:sz w:val="18"/>
          <w:szCs w:val="18"/>
        </w:rPr>
        <w:t>.</w:t>
      </w:r>
    </w:p>
    <w:sectPr w:rsidR="003B2D9E" w:rsidRPr="00782C01" w:rsidSect="0043530C">
      <w:headerReference w:type="even" r:id="rId8"/>
      <w:headerReference w:type="default" r:id="rId9"/>
      <w:footerReference w:type="even" r:id="rId10"/>
      <w:footerReference w:type="default" r:id="rId11"/>
      <w:headerReference w:type="first" r:id="rId12"/>
      <w:footerReference w:type="first" r:id="rId13"/>
      <w:pgSz w:w="12240" w:h="15840" w:code="1"/>
      <w:pgMar w:top="720" w:right="810" w:bottom="288" w:left="1080" w:header="630" w:footer="4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E643" w14:textId="77777777" w:rsidR="00991E2D" w:rsidRDefault="00991E2D">
      <w:r>
        <w:separator/>
      </w:r>
    </w:p>
  </w:endnote>
  <w:endnote w:type="continuationSeparator" w:id="0">
    <w:p w14:paraId="39907CE5" w14:textId="77777777" w:rsidR="00991E2D" w:rsidRDefault="0099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0486" w14:textId="77777777" w:rsidR="00D604F5" w:rsidRDefault="00D604F5" w:rsidP="0000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EF2">
      <w:rPr>
        <w:rStyle w:val="PageNumber"/>
        <w:noProof/>
      </w:rPr>
      <w:t>1</w:t>
    </w:r>
    <w:r>
      <w:rPr>
        <w:rStyle w:val="PageNumber"/>
      </w:rPr>
      <w:fldChar w:fldCharType="end"/>
    </w:r>
  </w:p>
  <w:p w14:paraId="3B7D5A21" w14:textId="77777777" w:rsidR="00D604F5" w:rsidRDefault="00D60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06F4" w14:textId="77777777" w:rsidR="00D604F5" w:rsidRPr="00E974C7" w:rsidRDefault="00201978" w:rsidP="00002748">
    <w:pPr>
      <w:pStyle w:val="Footer"/>
    </w:pPr>
    <w:r>
      <w:t>Revised Nov-22-2022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C9BE" w14:textId="77777777" w:rsidR="00D604F5" w:rsidRDefault="00D604F5" w:rsidP="00803602">
    <w:pPr>
      <w:pStyle w:val="Footer"/>
      <w:jc w:val="right"/>
      <w:rPr>
        <w:sz w:val="20"/>
        <w:szCs w:val="20"/>
      </w:rPr>
    </w:pPr>
  </w:p>
  <w:p w14:paraId="7B7C449A" w14:textId="6DF42DB2" w:rsidR="00D604F5" w:rsidRPr="003B2D9E" w:rsidRDefault="002050E4" w:rsidP="00803602">
    <w:pPr>
      <w:pStyle w:val="Footer"/>
      <w:jc w:val="right"/>
      <w:rPr>
        <w:rFonts w:ascii="Tahoma" w:hAnsi="Tahoma" w:cs="Tahoma"/>
        <w:i/>
        <w:iCs/>
        <w:sz w:val="16"/>
        <w:szCs w:val="16"/>
      </w:rPr>
    </w:pPr>
    <w:r w:rsidRPr="003B2D9E">
      <w:rPr>
        <w:rFonts w:ascii="Tahoma" w:hAnsi="Tahoma" w:cs="Tahoma"/>
        <w:i/>
        <w:iCs/>
        <w:sz w:val="16"/>
        <w:szCs w:val="16"/>
      </w:rPr>
      <w:t xml:space="preserve">Revised </w:t>
    </w:r>
    <w:r w:rsidR="00B11E77" w:rsidRPr="003B2D9E">
      <w:rPr>
        <w:rFonts w:ascii="Tahoma" w:hAnsi="Tahoma" w:cs="Tahoma"/>
        <w:i/>
        <w:iCs/>
        <w:sz w:val="16"/>
        <w:szCs w:val="16"/>
      </w:rPr>
      <w:t>Nov</w:t>
    </w:r>
    <w:r w:rsidR="0043530C" w:rsidRPr="003B2D9E">
      <w:rPr>
        <w:rFonts w:ascii="Tahoma" w:hAnsi="Tahoma" w:cs="Tahoma"/>
        <w:i/>
        <w:iCs/>
        <w:sz w:val="16"/>
        <w:szCs w:val="16"/>
      </w:rPr>
      <w:t>-</w:t>
    </w:r>
    <w:r w:rsidR="00201978" w:rsidRPr="003B2D9E">
      <w:rPr>
        <w:rFonts w:ascii="Tahoma" w:hAnsi="Tahoma" w:cs="Tahoma"/>
        <w:i/>
        <w:iCs/>
        <w:sz w:val="16"/>
        <w:szCs w:val="16"/>
      </w:rPr>
      <w:t>2</w:t>
    </w:r>
    <w:r w:rsidR="00A60FA9">
      <w:rPr>
        <w:rFonts w:ascii="Tahoma" w:hAnsi="Tahoma" w:cs="Tahoma"/>
        <w:i/>
        <w:iCs/>
        <w:sz w:val="16"/>
        <w:szCs w:val="16"/>
      </w:rPr>
      <w:t>5</w:t>
    </w:r>
    <w:r w:rsidR="00B11E77" w:rsidRPr="003B2D9E">
      <w:rPr>
        <w:rFonts w:ascii="Tahoma" w:hAnsi="Tahoma" w:cs="Tahoma"/>
        <w:i/>
        <w:iCs/>
        <w:sz w:val="16"/>
        <w:szCs w:val="16"/>
      </w:rPr>
      <w:t>-2022</w:t>
    </w:r>
    <w:r w:rsidR="00D604F5" w:rsidRPr="003B2D9E">
      <w:rPr>
        <w:rFonts w:ascii="Tahoma" w:hAnsi="Tahoma" w:cs="Tahoma"/>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28D5" w14:textId="77777777" w:rsidR="00991E2D" w:rsidRDefault="00991E2D">
      <w:r>
        <w:separator/>
      </w:r>
    </w:p>
  </w:footnote>
  <w:footnote w:type="continuationSeparator" w:id="0">
    <w:p w14:paraId="68662AEE" w14:textId="77777777" w:rsidR="00991E2D" w:rsidRDefault="0099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1453" w14:textId="77777777" w:rsidR="00D604F5" w:rsidRDefault="00D604F5" w:rsidP="000027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EF2">
      <w:rPr>
        <w:rStyle w:val="PageNumber"/>
        <w:noProof/>
      </w:rPr>
      <w:t>1</w:t>
    </w:r>
    <w:r>
      <w:rPr>
        <w:rStyle w:val="PageNumber"/>
      </w:rPr>
      <w:fldChar w:fldCharType="end"/>
    </w:r>
  </w:p>
  <w:p w14:paraId="723AA6B7" w14:textId="77777777" w:rsidR="00D604F5" w:rsidRDefault="00D60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0F39" w14:textId="77777777" w:rsidR="00D604F5" w:rsidRDefault="00D604F5" w:rsidP="000027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CF7">
      <w:rPr>
        <w:rStyle w:val="PageNumber"/>
        <w:noProof/>
      </w:rPr>
      <w:t>2</w:t>
    </w:r>
    <w:r>
      <w:rPr>
        <w:rStyle w:val="PageNumber"/>
      </w:rPr>
      <w:fldChar w:fldCharType="end"/>
    </w:r>
  </w:p>
  <w:p w14:paraId="00F9D47A" w14:textId="77777777" w:rsidR="00D604F5" w:rsidRDefault="00D604F5">
    <w:pPr>
      <w:pStyle w:val="Header"/>
    </w:pPr>
    <w:r>
      <w:tab/>
    </w:r>
  </w:p>
  <w:p w14:paraId="0B590CD6" w14:textId="77777777" w:rsidR="00D604F5" w:rsidRDefault="00D60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85CF" w14:textId="77777777" w:rsidR="00773365" w:rsidRPr="008E6DCC" w:rsidRDefault="00A60FA9" w:rsidP="00773365">
    <w:pPr>
      <w:rPr>
        <w:rFonts w:ascii="Tahoma" w:hAnsi="Tahoma" w:cs="Tahoma"/>
        <w:b/>
        <w:color w:val="0070C0"/>
        <w:sz w:val="40"/>
        <w:szCs w:val="36"/>
      </w:rPr>
    </w:pPr>
    <w:r>
      <w:rPr>
        <w:noProof/>
      </w:rPr>
      <w:pict w14:anchorId="5BCCF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Logo&#10;&#10;Description automatically generated" style="position:absolute;margin-left:297.05pt;margin-top:-2.15pt;width:220.15pt;height:72.45pt;z-index:251657728;visibility:visible;mso-width-relative:margin;mso-height-relative:margin">
          <v:imagedata r:id="rId1" o:title="Logo&#10;&#10;Description automatically generated"/>
        </v:shape>
      </w:pict>
    </w:r>
    <w:r w:rsidR="00773365" w:rsidRPr="005257AF">
      <w:rPr>
        <w:rFonts w:ascii="Tahoma" w:hAnsi="Tahoma" w:cs="Tahoma"/>
        <w:b/>
        <w:color w:val="0070C0"/>
        <w:sz w:val="56"/>
        <w:szCs w:val="56"/>
      </w:rPr>
      <w:t xml:space="preserve">  </w:t>
    </w:r>
    <w:r w:rsidR="00773365" w:rsidRPr="005257AF">
      <w:rPr>
        <w:rFonts w:ascii="Tahoma" w:hAnsi="Tahoma" w:cs="Tahoma"/>
        <w:b/>
        <w:color w:val="0070C0"/>
        <w:sz w:val="72"/>
        <w:szCs w:val="72"/>
      </w:rPr>
      <w:t>T</w:t>
    </w:r>
    <w:r w:rsidR="00773365">
      <w:rPr>
        <w:rFonts w:ascii="Tahoma" w:hAnsi="Tahoma" w:cs="Tahoma"/>
        <w:b/>
        <w:color w:val="0070C0"/>
        <w:sz w:val="68"/>
        <w:szCs w:val="68"/>
      </w:rPr>
      <w:t>alk-</w:t>
    </w:r>
    <w:r w:rsidR="00773365" w:rsidRPr="005257AF">
      <w:rPr>
        <w:rFonts w:ascii="Tahoma" w:hAnsi="Tahoma" w:cs="Tahoma"/>
        <w:b/>
        <w:color w:val="0070C0"/>
        <w:sz w:val="72"/>
        <w:szCs w:val="72"/>
      </w:rPr>
      <w:t>I</w:t>
    </w:r>
    <w:r w:rsidR="00773365">
      <w:rPr>
        <w:rFonts w:ascii="Tahoma" w:hAnsi="Tahoma" w:cs="Tahoma"/>
        <w:b/>
        <w:color w:val="0070C0"/>
        <w:sz w:val="68"/>
        <w:szCs w:val="68"/>
      </w:rPr>
      <w:t>n-</w:t>
    </w:r>
    <w:r w:rsidR="00773365" w:rsidRPr="005257AF">
      <w:rPr>
        <w:rFonts w:ascii="Tahoma" w:hAnsi="Tahoma" w:cs="Tahoma"/>
        <w:b/>
        <w:color w:val="0070C0"/>
        <w:sz w:val="72"/>
        <w:szCs w:val="72"/>
      </w:rPr>
      <w:t>C</w:t>
    </w:r>
    <w:r w:rsidR="00773365">
      <w:rPr>
        <w:rFonts w:ascii="Tahoma" w:hAnsi="Tahoma" w:cs="Tahoma"/>
        <w:b/>
        <w:color w:val="0070C0"/>
        <w:sz w:val="68"/>
        <w:szCs w:val="68"/>
      </w:rPr>
      <w:t>linic</w:t>
    </w:r>
    <w:r w:rsidR="00773365" w:rsidRPr="00A243F0">
      <w:rPr>
        <w:rFonts w:ascii="Tahoma" w:hAnsi="Tahoma" w:cs="Tahoma"/>
        <w:b/>
        <w:color w:val="0070C0"/>
        <w:sz w:val="72"/>
        <w:szCs w:val="56"/>
      </w:rPr>
      <w:t xml:space="preserve"> </w:t>
    </w:r>
    <w:r w:rsidR="00773365">
      <w:rPr>
        <w:rFonts w:ascii="Tahoma" w:hAnsi="Tahoma" w:cs="Tahoma"/>
        <w:b/>
        <w:color w:val="0070C0"/>
        <w:sz w:val="72"/>
        <w:szCs w:val="56"/>
      </w:rPr>
      <w:br/>
    </w:r>
    <w:r w:rsidR="00773365">
      <w:rPr>
        <w:rFonts w:ascii="Tahoma" w:hAnsi="Tahoma" w:cs="Tahoma"/>
        <w:b/>
        <w:color w:val="00B050"/>
        <w:sz w:val="28"/>
      </w:rPr>
      <w:t xml:space="preserve">           Client Information Sheet</w:t>
    </w:r>
  </w:p>
  <w:p w14:paraId="138B0FD2" w14:textId="77777777" w:rsidR="00D604F5" w:rsidRDefault="004C0D4A" w:rsidP="004C0D4A">
    <w:pPr>
      <w:pStyle w:val="Header"/>
      <w:tabs>
        <w:tab w:val="clear" w:pos="4320"/>
        <w:tab w:val="clear" w:pos="8640"/>
        <w:tab w:val="left" w:pos="38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M18ctaFl/URHlTELkj3zTxxWj3bR+peyQK8LNiredXD8hHrAEpMIuu0OPd75rIjkBTknGKz4YDrmH6g8qsC/mw==" w:salt="eRj6ltdw6C93arWoHCDkk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177"/>
    <w:rsid w:val="00002748"/>
    <w:rsid w:val="00004962"/>
    <w:rsid w:val="0001511D"/>
    <w:rsid w:val="000409EE"/>
    <w:rsid w:val="0009436B"/>
    <w:rsid w:val="00100FA6"/>
    <w:rsid w:val="001015C4"/>
    <w:rsid w:val="00112946"/>
    <w:rsid w:val="00123112"/>
    <w:rsid w:val="00130378"/>
    <w:rsid w:val="00157177"/>
    <w:rsid w:val="001940FB"/>
    <w:rsid w:val="001A1064"/>
    <w:rsid w:val="001A7338"/>
    <w:rsid w:val="001C6BBC"/>
    <w:rsid w:val="001D3129"/>
    <w:rsid w:val="002003E6"/>
    <w:rsid w:val="00201978"/>
    <w:rsid w:val="002050E4"/>
    <w:rsid w:val="002243B4"/>
    <w:rsid w:val="00236D6C"/>
    <w:rsid w:val="002A45C1"/>
    <w:rsid w:val="002B034F"/>
    <w:rsid w:val="002C12AD"/>
    <w:rsid w:val="002D1AE4"/>
    <w:rsid w:val="002E43CF"/>
    <w:rsid w:val="002F3C10"/>
    <w:rsid w:val="00353977"/>
    <w:rsid w:val="00387FD3"/>
    <w:rsid w:val="003A2685"/>
    <w:rsid w:val="003B2D9E"/>
    <w:rsid w:val="003B5F4C"/>
    <w:rsid w:val="0043530C"/>
    <w:rsid w:val="004779A2"/>
    <w:rsid w:val="004B32E9"/>
    <w:rsid w:val="004C0D4A"/>
    <w:rsid w:val="004D0C49"/>
    <w:rsid w:val="004D0FAC"/>
    <w:rsid w:val="004E217F"/>
    <w:rsid w:val="004F2140"/>
    <w:rsid w:val="00504E42"/>
    <w:rsid w:val="00541681"/>
    <w:rsid w:val="005431C6"/>
    <w:rsid w:val="00581F8C"/>
    <w:rsid w:val="00590272"/>
    <w:rsid w:val="00593A44"/>
    <w:rsid w:val="005B23FD"/>
    <w:rsid w:val="00600B38"/>
    <w:rsid w:val="00644B8C"/>
    <w:rsid w:val="00662F6B"/>
    <w:rsid w:val="0068781E"/>
    <w:rsid w:val="00696F18"/>
    <w:rsid w:val="006A390F"/>
    <w:rsid w:val="006A6FE3"/>
    <w:rsid w:val="006C7AD8"/>
    <w:rsid w:val="006F3546"/>
    <w:rsid w:val="006F4BF2"/>
    <w:rsid w:val="006F52EB"/>
    <w:rsid w:val="006F7EF5"/>
    <w:rsid w:val="00702339"/>
    <w:rsid w:val="00740D30"/>
    <w:rsid w:val="00773365"/>
    <w:rsid w:val="00782C01"/>
    <w:rsid w:val="007B4D97"/>
    <w:rsid w:val="007B7ED0"/>
    <w:rsid w:val="007C570E"/>
    <w:rsid w:val="007F7AED"/>
    <w:rsid w:val="00803602"/>
    <w:rsid w:val="00833C67"/>
    <w:rsid w:val="00891DE0"/>
    <w:rsid w:val="008C59BB"/>
    <w:rsid w:val="008F34BB"/>
    <w:rsid w:val="00901AA4"/>
    <w:rsid w:val="00923EF2"/>
    <w:rsid w:val="009339DA"/>
    <w:rsid w:val="0095702A"/>
    <w:rsid w:val="00983403"/>
    <w:rsid w:val="00991E2D"/>
    <w:rsid w:val="009A3926"/>
    <w:rsid w:val="00A41BCA"/>
    <w:rsid w:val="00A50B9F"/>
    <w:rsid w:val="00A56CF7"/>
    <w:rsid w:val="00A60FA9"/>
    <w:rsid w:val="00AC0F82"/>
    <w:rsid w:val="00AD17EB"/>
    <w:rsid w:val="00B11CE5"/>
    <w:rsid w:val="00B11E77"/>
    <w:rsid w:val="00B5449D"/>
    <w:rsid w:val="00B56D6A"/>
    <w:rsid w:val="00B97653"/>
    <w:rsid w:val="00BB16E9"/>
    <w:rsid w:val="00C13665"/>
    <w:rsid w:val="00C2725A"/>
    <w:rsid w:val="00C429CD"/>
    <w:rsid w:val="00C67FA3"/>
    <w:rsid w:val="00C7113B"/>
    <w:rsid w:val="00C80CD4"/>
    <w:rsid w:val="00C911E0"/>
    <w:rsid w:val="00CB0AF8"/>
    <w:rsid w:val="00CE60DE"/>
    <w:rsid w:val="00D33593"/>
    <w:rsid w:val="00D366DC"/>
    <w:rsid w:val="00D4297E"/>
    <w:rsid w:val="00D4663A"/>
    <w:rsid w:val="00D50A4A"/>
    <w:rsid w:val="00D604F5"/>
    <w:rsid w:val="00D845BE"/>
    <w:rsid w:val="00D96F2F"/>
    <w:rsid w:val="00DE3E5F"/>
    <w:rsid w:val="00DE7FF1"/>
    <w:rsid w:val="00E53FB5"/>
    <w:rsid w:val="00E57869"/>
    <w:rsid w:val="00E65065"/>
    <w:rsid w:val="00E85754"/>
    <w:rsid w:val="00E94044"/>
    <w:rsid w:val="00EA11D7"/>
    <w:rsid w:val="00EC316D"/>
    <w:rsid w:val="00EC7727"/>
    <w:rsid w:val="00EF6358"/>
    <w:rsid w:val="00EF7CEA"/>
    <w:rsid w:val="00F069A3"/>
    <w:rsid w:val="00F1227A"/>
    <w:rsid w:val="00F40C96"/>
    <w:rsid w:val="00F43AF1"/>
    <w:rsid w:val="00F66830"/>
    <w:rsid w:val="00F9000A"/>
    <w:rsid w:val="00F906A1"/>
    <w:rsid w:val="00FA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8BDDA"/>
  <w15:chartTrackingRefBased/>
  <w15:docId w15:val="{6BE4EB92-341C-40A8-8723-5B21F57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7177"/>
    <w:pPr>
      <w:tabs>
        <w:tab w:val="center" w:pos="4320"/>
        <w:tab w:val="right" w:pos="8640"/>
      </w:tabs>
    </w:pPr>
  </w:style>
  <w:style w:type="character" w:styleId="PageNumber">
    <w:name w:val="page number"/>
    <w:basedOn w:val="DefaultParagraphFont"/>
    <w:rsid w:val="00157177"/>
  </w:style>
  <w:style w:type="paragraph" w:styleId="Header">
    <w:name w:val="header"/>
    <w:basedOn w:val="Normal"/>
    <w:rsid w:val="00157177"/>
    <w:pPr>
      <w:tabs>
        <w:tab w:val="center" w:pos="4320"/>
        <w:tab w:val="right" w:pos="8640"/>
      </w:tabs>
    </w:pPr>
  </w:style>
  <w:style w:type="paragraph" w:styleId="BalloonText">
    <w:name w:val="Balloon Text"/>
    <w:basedOn w:val="Normal"/>
    <w:semiHidden/>
    <w:rsid w:val="00803602"/>
    <w:rPr>
      <w:rFonts w:ascii="Tahoma" w:hAnsi="Tahoma" w:cs="Tahoma"/>
      <w:sz w:val="16"/>
      <w:szCs w:val="16"/>
    </w:rPr>
  </w:style>
  <w:style w:type="paragraph" w:styleId="Revision">
    <w:name w:val="Revision"/>
    <w:hidden/>
    <w:uiPriority w:val="99"/>
    <w:semiHidden/>
    <w:rsid w:val="00B11E77"/>
    <w:rPr>
      <w:sz w:val="24"/>
      <w:szCs w:val="24"/>
    </w:rPr>
  </w:style>
  <w:style w:type="table" w:styleId="TableGrid">
    <w:name w:val="Table Grid"/>
    <w:basedOn w:val="TableNormal"/>
    <w:rsid w:val="002A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2C01"/>
    <w:rPr>
      <w:color w:val="0563C1"/>
      <w:u w:val="single"/>
    </w:rPr>
  </w:style>
  <w:style w:type="character" w:styleId="UnresolvedMention">
    <w:name w:val="Unresolved Mention"/>
    <w:basedOn w:val="DefaultParagraphFont"/>
    <w:uiPriority w:val="99"/>
    <w:semiHidden/>
    <w:unhideWhenUsed/>
    <w:rsid w:val="0078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pc.on.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1BC5-43AD-403A-ADDF-F65E0104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TALK-IN CLINIC”</vt:lpstr>
    </vt:vector>
  </TitlesOfParts>
  <Company>dcfs</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TALK-IN CLINIC”</dc:title>
  <dc:subject/>
  <dc:creator>wnagora</dc:creator>
  <cp:keywords/>
  <cp:lastModifiedBy>Tina Pryce</cp:lastModifiedBy>
  <cp:revision>18</cp:revision>
  <cp:lastPrinted>2022-11-25T15:16:00Z</cp:lastPrinted>
  <dcterms:created xsi:type="dcterms:W3CDTF">2022-11-23T15:39:00Z</dcterms:created>
  <dcterms:modified xsi:type="dcterms:W3CDTF">2022-11-25T15:19:00Z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-1303332230</vt:i4>
  </property>
  <property fmtid="{D5CDD505-2E9C-101B-9397-08002B2CF9AE}" pid="3" name="_EmailEntryID">
    <vt:lpwstr>00000000DFFE39A8F17E3F4B9D9D38B6CF1D76AA070054B8783AABE1D24382FEE57BD50BCA020002B9A9283700002B263766C4EEEE488EFFD41E0ED7EC6300005CA4D9B00000</vt:lpwstr>
  </property>
  <property fmtid="{D5CDD505-2E9C-101B-9397-08002B2CF9AE}" pid="4" name="_EmailStoreID0">
    <vt:lpwstr>0000000038A1BB1005E5101AA1BB08002B2A56C20000454D534D44422E444C4C00000000000000001B55FA20AA6611CD9BC800AA002FC45A0C00000074696E612E70727963654064636166732E6F6E2E6361002F6F3D444346532F6F753D45786368616E67652041646D696E6973747261746976652047726F7570202846594</vt:lpwstr>
  </property>
  <property fmtid="{D5CDD505-2E9C-101B-9397-08002B2CF9AE}" pid="5" name="_EmailStoreID1">
    <vt:lpwstr>449424F484632335350444C54292F636E3D526563697069656E74732F636E3D37376564613964653261613834373836383534313831636437313166663361372D54696E6120507279636500E94632F4400000000200000010000000740069006E0061002E00700072007900630065004000640063006100660073002E006F00</vt:lpwstr>
  </property>
  <property fmtid="{D5CDD505-2E9C-101B-9397-08002B2CF9AE}" pid="6" name="_EmailStoreID2">
    <vt:lpwstr>6E002E006300610000000000</vt:lpwstr>
  </property>
</Properties>
</file>